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64E08" w14:textId="77777777" w:rsidR="00F36856" w:rsidRPr="00994395" w:rsidRDefault="00F36856" w:rsidP="00F36856">
      <w:pPr>
        <w:jc w:val="center"/>
        <w:rPr>
          <w:rFonts w:ascii="Verdana" w:hAnsi="Verdana" w:cs="Tahoma"/>
          <w:b/>
          <w:color w:val="004A7D"/>
          <w:sz w:val="16"/>
          <w:szCs w:val="20"/>
        </w:rPr>
      </w:pPr>
      <w:r w:rsidRPr="000B60E3">
        <w:rPr>
          <w:noProof/>
          <w:lang w:eastAsia="it-IT"/>
        </w:rPr>
        <w:drawing>
          <wp:anchor distT="0" distB="0" distL="114300" distR="114300" simplePos="0" relativeHeight="251656704" behindDoc="0" locked="0" layoutInCell="1" allowOverlap="1" wp14:anchorId="568F3E98" wp14:editId="50612974">
            <wp:simplePos x="0" y="0"/>
            <wp:positionH relativeFrom="column">
              <wp:posOffset>7879080</wp:posOffset>
            </wp:positionH>
            <wp:positionV relativeFrom="paragraph">
              <wp:posOffset>0</wp:posOffset>
            </wp:positionV>
            <wp:extent cx="892175" cy="923925"/>
            <wp:effectExtent l="0" t="0" r="0" b="0"/>
            <wp:wrapSquare wrapText="bothSides"/>
            <wp:docPr id="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2175" cy="923925"/>
                    </a:xfrm>
                    <a:prstGeom prst="rect">
                      <a:avLst/>
                    </a:prstGeom>
                    <a:noFill/>
                  </pic:spPr>
                </pic:pic>
              </a:graphicData>
            </a:graphic>
          </wp:anchor>
        </w:drawing>
      </w:r>
      <w:r w:rsidRPr="000B60E3">
        <w:rPr>
          <w:rFonts w:ascii="Verdana" w:hAnsi="Verdana" w:cs="Tahoma"/>
          <w:b/>
          <w:color w:val="004A7D"/>
          <w:sz w:val="16"/>
          <w:szCs w:val="20"/>
        </w:rPr>
        <w:t>I.I.S. "Lucrezia della Valle"</w:t>
      </w:r>
    </w:p>
    <w:p w14:paraId="3DDC2B60" w14:textId="77777777" w:rsidR="00F36856" w:rsidRPr="00994395" w:rsidRDefault="00F36856" w:rsidP="00F36856">
      <w:pPr>
        <w:jc w:val="center"/>
        <w:rPr>
          <w:rFonts w:ascii="Verdana" w:hAnsi="Verdana" w:cs="Tahoma"/>
          <w:sz w:val="16"/>
          <w:szCs w:val="20"/>
        </w:rPr>
      </w:pPr>
      <w:r w:rsidRPr="00994395">
        <w:rPr>
          <w:rFonts w:ascii="Verdana" w:hAnsi="Verdana" w:cs="Tahoma"/>
          <w:sz w:val="16"/>
          <w:szCs w:val="20"/>
        </w:rPr>
        <w:t>Piazza Giovanni Amendola, 8 - 87100 Cosenza</w:t>
      </w:r>
    </w:p>
    <w:p w14:paraId="4278CAA1" w14:textId="77777777" w:rsidR="00F36856" w:rsidRPr="00994395" w:rsidRDefault="00F36856" w:rsidP="00F36856">
      <w:pPr>
        <w:jc w:val="center"/>
        <w:rPr>
          <w:rFonts w:ascii="Verdana" w:hAnsi="Verdana" w:cs="Tahoma"/>
          <w:sz w:val="16"/>
          <w:szCs w:val="20"/>
        </w:rPr>
      </w:pPr>
      <w:r w:rsidRPr="00994395">
        <w:rPr>
          <w:rFonts w:ascii="Verdana" w:hAnsi="Verdana" w:cs="Tahoma"/>
          <w:sz w:val="16"/>
          <w:szCs w:val="20"/>
        </w:rPr>
        <w:t>Tel. +39 0984 24484</w:t>
      </w:r>
    </w:p>
    <w:p w14:paraId="2F026AA4" w14:textId="77777777" w:rsidR="00F36856" w:rsidRPr="00AE2AD8" w:rsidRDefault="00F36856" w:rsidP="00F36856">
      <w:pPr>
        <w:jc w:val="center"/>
        <w:rPr>
          <w:rFonts w:ascii="Verdana" w:hAnsi="Verdana" w:cs="Tahoma"/>
          <w:sz w:val="16"/>
          <w:szCs w:val="20"/>
          <w:lang w:val="en-US"/>
        </w:rPr>
      </w:pPr>
      <w:r w:rsidRPr="00AE2AD8">
        <w:rPr>
          <w:rFonts w:ascii="Verdana" w:hAnsi="Verdana" w:cs="Tahoma"/>
          <w:sz w:val="16"/>
          <w:szCs w:val="20"/>
          <w:lang w:val="en-US"/>
        </w:rPr>
        <w:t>Fax +39 0984 24484</w:t>
      </w:r>
    </w:p>
    <w:p w14:paraId="0AC1DB7D" w14:textId="77777777" w:rsidR="00BC0BE5" w:rsidRDefault="00F36856" w:rsidP="00F36856">
      <w:pPr>
        <w:jc w:val="center"/>
        <w:rPr>
          <w:rFonts w:ascii="Verdana" w:hAnsi="Verdana" w:cs="Tahoma"/>
          <w:sz w:val="16"/>
          <w:szCs w:val="20"/>
          <w:lang w:val="en-US"/>
        </w:rPr>
      </w:pPr>
      <w:r w:rsidRPr="00BD65D4">
        <w:rPr>
          <w:rFonts w:ascii="Verdana" w:hAnsi="Verdana" w:cs="Tahoma"/>
          <w:sz w:val="16"/>
          <w:szCs w:val="20"/>
          <w:lang w:val="en-US"/>
        </w:rPr>
        <w:t xml:space="preserve">Mail </w:t>
      </w:r>
      <w:hyperlink r:id="rId9" w:history="1">
        <w:r w:rsidRPr="00BD65D4">
          <w:rPr>
            <w:rStyle w:val="Collegamentoipertestuale"/>
            <w:rFonts w:ascii="Verdana" w:hAnsi="Verdana" w:cs="Tahoma"/>
            <w:sz w:val="16"/>
            <w:szCs w:val="20"/>
            <w:lang w:val="en-US"/>
          </w:rPr>
          <w:t>csis081003@istruzione.gov.it</w:t>
        </w:r>
      </w:hyperlink>
      <w:r w:rsidRPr="00BD65D4">
        <w:rPr>
          <w:rFonts w:ascii="Verdana" w:hAnsi="Verdana" w:cs="Tahoma"/>
          <w:sz w:val="16"/>
          <w:szCs w:val="20"/>
          <w:lang w:val="en-US"/>
        </w:rPr>
        <w:t xml:space="preserve">    </w:t>
      </w:r>
      <w:r w:rsidRPr="00BD65D4">
        <w:rPr>
          <w:rFonts w:ascii="Verdana" w:hAnsi="Verdana" w:cs="Tahoma"/>
          <w:sz w:val="16"/>
          <w:szCs w:val="20"/>
          <w:lang w:val="en-US"/>
        </w:rPr>
        <w:br/>
      </w:r>
    </w:p>
    <w:p w14:paraId="4A0E0FF1" w14:textId="77777777" w:rsidR="00F36856" w:rsidRPr="00CA422B" w:rsidRDefault="00F36856" w:rsidP="00F36856">
      <w:pPr>
        <w:jc w:val="center"/>
        <w:rPr>
          <w:rFonts w:ascii="Verdana" w:hAnsi="Verdana" w:cs="Tahoma"/>
          <w:sz w:val="16"/>
          <w:szCs w:val="20"/>
        </w:rPr>
      </w:pPr>
      <w:proofErr w:type="spellStart"/>
      <w:r w:rsidRPr="00CA422B">
        <w:rPr>
          <w:rFonts w:ascii="Verdana" w:hAnsi="Verdana" w:cs="Tahoma"/>
          <w:sz w:val="16"/>
          <w:szCs w:val="20"/>
        </w:rPr>
        <w:t>Pec</w:t>
      </w:r>
      <w:proofErr w:type="spellEnd"/>
      <w:r w:rsidRPr="00CA422B">
        <w:rPr>
          <w:rFonts w:ascii="Verdana" w:hAnsi="Verdana" w:cs="Tahoma"/>
          <w:sz w:val="16"/>
          <w:szCs w:val="20"/>
        </w:rPr>
        <w:t xml:space="preserve"> </w:t>
      </w:r>
      <w:hyperlink r:id="rId10" w:history="1">
        <w:r w:rsidRPr="00CA422B">
          <w:rPr>
            <w:rStyle w:val="Collegamentoipertestuale"/>
            <w:rFonts w:ascii="Verdana" w:hAnsi="Verdana" w:cs="Tahoma"/>
            <w:sz w:val="16"/>
            <w:szCs w:val="20"/>
          </w:rPr>
          <w:t>csis081003@pec.istruzione.it</w:t>
        </w:r>
      </w:hyperlink>
    </w:p>
    <w:p w14:paraId="18867FF9" w14:textId="77777777" w:rsidR="00F36856" w:rsidRPr="00F36856" w:rsidRDefault="00F36856" w:rsidP="00F36856">
      <w:pPr>
        <w:jc w:val="center"/>
        <w:rPr>
          <w:rFonts w:ascii="Verdana" w:hAnsi="Verdana" w:cs="Tahoma"/>
          <w:sz w:val="16"/>
          <w:szCs w:val="20"/>
        </w:rPr>
      </w:pPr>
      <w:r w:rsidRPr="00F36856">
        <w:rPr>
          <w:rFonts w:ascii="Verdana" w:hAnsi="Verdana" w:cs="Tahoma"/>
          <w:sz w:val="16"/>
          <w:szCs w:val="20"/>
        </w:rPr>
        <w:t>CF 98140022785</w:t>
      </w:r>
    </w:p>
    <w:p w14:paraId="7AE82AC0" w14:textId="77777777" w:rsidR="00F36856" w:rsidRDefault="00F36856" w:rsidP="00F36856">
      <w:pPr>
        <w:pStyle w:val="Default"/>
        <w:jc w:val="center"/>
      </w:pPr>
    </w:p>
    <w:p w14:paraId="37BD09E7" w14:textId="77777777" w:rsidR="00463C5D" w:rsidRDefault="00F36856" w:rsidP="00463C5D">
      <w:pPr>
        <w:spacing w:line="276" w:lineRule="auto"/>
        <w:rPr>
          <w:rFonts w:ascii="Times New Roman" w:eastAsia="Calibri" w:hAnsi="Times New Roman" w:cs="Times New Roman"/>
          <w:sz w:val="22"/>
          <w:szCs w:val="22"/>
        </w:rPr>
      </w:pPr>
      <w:r>
        <w:rPr>
          <w:noProof/>
          <w:lang w:eastAsia="it-IT"/>
        </w:rPr>
        <w:drawing>
          <wp:anchor distT="0" distB="0" distL="114300" distR="114300" simplePos="0" relativeHeight="251655680" behindDoc="0" locked="0" layoutInCell="1" allowOverlap="1" wp14:anchorId="3A8037FC" wp14:editId="63F08727">
            <wp:simplePos x="0" y="0"/>
            <wp:positionH relativeFrom="column">
              <wp:posOffset>-3399</wp:posOffset>
            </wp:positionH>
            <wp:positionV relativeFrom="paragraph">
              <wp:posOffset>-1045845</wp:posOffset>
            </wp:positionV>
            <wp:extent cx="990600" cy="991011"/>
            <wp:effectExtent l="0" t="0" r="0" b="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0600" cy="991011"/>
                    </a:xfrm>
                    <a:prstGeom prst="rect">
                      <a:avLst/>
                    </a:prstGeom>
                  </pic:spPr>
                </pic:pic>
              </a:graphicData>
            </a:graphic>
            <wp14:sizeRelH relativeFrom="page">
              <wp14:pctWidth>0</wp14:pctWidth>
            </wp14:sizeRelH>
            <wp14:sizeRelV relativeFrom="page">
              <wp14:pctHeight>0</wp14:pctHeight>
            </wp14:sizeRelV>
          </wp:anchor>
        </w:drawing>
      </w:r>
    </w:p>
    <w:p w14:paraId="0E54907C" w14:textId="5D0270C3" w:rsidR="00F36856" w:rsidRPr="000B60E3" w:rsidRDefault="004D0C75" w:rsidP="002D07C9">
      <w:pPr>
        <w:jc w:val="both"/>
        <w:rPr>
          <w:rFonts w:ascii="Times New Roman" w:hAnsi="Times New Roman" w:cs="Times New Roman"/>
        </w:rPr>
      </w:pPr>
      <w:r w:rsidRPr="000B60E3">
        <w:rPr>
          <w:rFonts w:ascii="Times New Roman" w:hAnsi="Times New Roman" w:cs="Times New Roman"/>
        </w:rPr>
        <w:t xml:space="preserve">Prot. </w:t>
      </w:r>
      <w:r w:rsidR="003B4E8B" w:rsidRPr="000A674A">
        <w:rPr>
          <w:rFonts w:ascii="Times New Roman" w:hAnsi="Times New Roman" w:cs="Times New Roman"/>
        </w:rPr>
        <w:t>N</w:t>
      </w:r>
      <w:r w:rsidR="003B4E8B">
        <w:rPr>
          <w:rFonts w:ascii="Times New Roman" w:hAnsi="Times New Roman" w:cs="Times New Roman"/>
        </w:rPr>
        <w:t xml:space="preserve"> </w:t>
      </w:r>
      <w:proofErr w:type="gramStart"/>
      <w:r w:rsidR="00932AC2">
        <w:rPr>
          <w:rFonts w:ascii="Times New Roman" w:hAnsi="Times New Roman" w:cs="Times New Roman"/>
        </w:rPr>
        <w:t xml:space="preserve">11181  </w:t>
      </w:r>
      <w:r w:rsidR="0074400B" w:rsidRPr="000A674A">
        <w:rPr>
          <w:rFonts w:ascii="Times New Roman" w:hAnsi="Times New Roman" w:cs="Times New Roman"/>
        </w:rPr>
        <w:t>I.</w:t>
      </w:r>
      <w:proofErr w:type="gramEnd"/>
      <w:r w:rsidR="0074400B" w:rsidRPr="000A674A">
        <w:rPr>
          <w:rFonts w:ascii="Times New Roman" w:hAnsi="Times New Roman" w:cs="Times New Roman"/>
        </w:rPr>
        <w:t>10</w:t>
      </w:r>
      <w:r w:rsidR="00BC0BE5" w:rsidRPr="000A674A">
        <w:rPr>
          <w:rFonts w:ascii="Times New Roman" w:hAnsi="Times New Roman" w:cs="Times New Roman"/>
        </w:rPr>
        <w:tab/>
      </w:r>
      <w:r w:rsidR="00BC0BE5" w:rsidRPr="000A674A">
        <w:rPr>
          <w:rFonts w:ascii="Times New Roman" w:hAnsi="Times New Roman" w:cs="Times New Roman"/>
        </w:rPr>
        <w:tab/>
      </w:r>
      <w:r w:rsidR="00BC0BE5" w:rsidRPr="000A674A">
        <w:rPr>
          <w:rFonts w:ascii="Times New Roman" w:hAnsi="Times New Roman" w:cs="Times New Roman"/>
        </w:rPr>
        <w:tab/>
      </w:r>
      <w:r w:rsidR="00BC0BE5" w:rsidRPr="000A674A">
        <w:rPr>
          <w:rFonts w:ascii="Times New Roman" w:hAnsi="Times New Roman" w:cs="Times New Roman"/>
        </w:rPr>
        <w:tab/>
      </w:r>
      <w:r w:rsidR="00BC0BE5" w:rsidRPr="000A674A">
        <w:rPr>
          <w:rFonts w:ascii="Times New Roman" w:hAnsi="Times New Roman" w:cs="Times New Roman"/>
        </w:rPr>
        <w:tab/>
      </w:r>
      <w:r w:rsidR="00BC0BE5" w:rsidRPr="000A674A">
        <w:rPr>
          <w:rFonts w:ascii="Times New Roman" w:hAnsi="Times New Roman" w:cs="Times New Roman"/>
        </w:rPr>
        <w:tab/>
      </w:r>
      <w:r w:rsidR="0074400B" w:rsidRPr="000A674A">
        <w:rPr>
          <w:rFonts w:ascii="Times New Roman" w:hAnsi="Times New Roman" w:cs="Times New Roman"/>
        </w:rPr>
        <w:t xml:space="preserve">                                                                                          </w:t>
      </w:r>
      <w:r w:rsidR="009908B3" w:rsidRPr="000A674A">
        <w:rPr>
          <w:rFonts w:ascii="Times New Roman" w:hAnsi="Times New Roman" w:cs="Times New Roman"/>
        </w:rPr>
        <w:t>Cosenza</w:t>
      </w:r>
      <w:r w:rsidR="005751FB" w:rsidRPr="000A674A">
        <w:rPr>
          <w:rFonts w:ascii="Times New Roman" w:hAnsi="Times New Roman" w:cs="Times New Roman"/>
        </w:rPr>
        <w:t xml:space="preserve"> </w:t>
      </w:r>
      <w:r w:rsidR="00932AC2">
        <w:rPr>
          <w:rFonts w:ascii="Times New Roman" w:hAnsi="Times New Roman" w:cs="Times New Roman"/>
        </w:rPr>
        <w:t>11/11/2024</w:t>
      </w:r>
    </w:p>
    <w:p w14:paraId="5D379287" w14:textId="77777777" w:rsidR="00F36856" w:rsidRPr="000B60E3" w:rsidRDefault="00F36856" w:rsidP="002D07C9">
      <w:pPr>
        <w:jc w:val="both"/>
        <w:rPr>
          <w:rFonts w:ascii="Times New Roman" w:hAnsi="Times New Roman" w:cs="Times New Roman"/>
        </w:rPr>
      </w:pPr>
    </w:p>
    <w:p w14:paraId="37FD28B3" w14:textId="77777777" w:rsidR="002175FF" w:rsidRPr="000B60E3" w:rsidRDefault="002175FF" w:rsidP="003A66A3">
      <w:pPr>
        <w:jc w:val="both"/>
        <w:rPr>
          <w:rFonts w:ascii="Times New Roman" w:hAnsi="Times New Roman" w:cs="Times New Roman"/>
        </w:rPr>
      </w:pPr>
    </w:p>
    <w:p w14:paraId="060F24D6" w14:textId="77777777" w:rsidR="0014679B" w:rsidRPr="000B60E3" w:rsidRDefault="0014679B" w:rsidP="00271A28">
      <w:pPr>
        <w:pStyle w:val="Default"/>
        <w:jc w:val="right"/>
        <w:rPr>
          <w:sz w:val="22"/>
          <w:szCs w:val="22"/>
        </w:rPr>
      </w:pPr>
      <w:r w:rsidRPr="005751FB">
        <w:rPr>
          <w:sz w:val="22"/>
          <w:szCs w:val="22"/>
        </w:rPr>
        <w:t>Ai Sigg. Genitori degli alunni</w:t>
      </w:r>
      <w:r w:rsidRPr="000B60E3">
        <w:rPr>
          <w:sz w:val="22"/>
          <w:szCs w:val="22"/>
        </w:rPr>
        <w:t xml:space="preserve"> </w:t>
      </w:r>
    </w:p>
    <w:p w14:paraId="0E04D600" w14:textId="4D051FD8" w:rsidR="0014679B" w:rsidRPr="000B60E3" w:rsidRDefault="0014679B" w:rsidP="00271A28">
      <w:pPr>
        <w:pStyle w:val="Default"/>
        <w:jc w:val="right"/>
        <w:rPr>
          <w:sz w:val="22"/>
          <w:szCs w:val="22"/>
        </w:rPr>
      </w:pPr>
      <w:proofErr w:type="gramStart"/>
      <w:r w:rsidRPr="000B60E3">
        <w:rPr>
          <w:sz w:val="22"/>
          <w:szCs w:val="22"/>
        </w:rPr>
        <w:t>Dell’I</w:t>
      </w:r>
      <w:r w:rsidR="00271A28" w:rsidRPr="000B60E3">
        <w:rPr>
          <w:sz w:val="22"/>
          <w:szCs w:val="22"/>
        </w:rPr>
        <w:t xml:space="preserve">IS </w:t>
      </w:r>
      <w:r w:rsidR="0030763F">
        <w:rPr>
          <w:sz w:val="22"/>
          <w:szCs w:val="22"/>
        </w:rPr>
        <w:t xml:space="preserve"> </w:t>
      </w:r>
      <w:r w:rsidR="00271A28" w:rsidRPr="000B60E3">
        <w:rPr>
          <w:sz w:val="22"/>
          <w:szCs w:val="22"/>
        </w:rPr>
        <w:t>“</w:t>
      </w:r>
      <w:proofErr w:type="gramEnd"/>
      <w:r w:rsidR="00271A28" w:rsidRPr="000B60E3">
        <w:rPr>
          <w:sz w:val="22"/>
          <w:szCs w:val="22"/>
        </w:rPr>
        <w:t>Lucrezia della Valle”</w:t>
      </w:r>
      <w:r w:rsidRPr="000B60E3">
        <w:rPr>
          <w:sz w:val="22"/>
          <w:szCs w:val="22"/>
        </w:rPr>
        <w:t xml:space="preserve"> </w:t>
      </w:r>
    </w:p>
    <w:p w14:paraId="6A927093" w14:textId="77777777" w:rsidR="0014679B" w:rsidRPr="000B60E3" w:rsidRDefault="0014679B" w:rsidP="00271A28">
      <w:pPr>
        <w:pStyle w:val="Default"/>
        <w:jc w:val="right"/>
        <w:rPr>
          <w:sz w:val="22"/>
          <w:szCs w:val="22"/>
        </w:rPr>
      </w:pPr>
      <w:r w:rsidRPr="000B60E3">
        <w:rPr>
          <w:sz w:val="22"/>
          <w:szCs w:val="22"/>
        </w:rPr>
        <w:t xml:space="preserve">LORO ABITAZIONI </w:t>
      </w:r>
    </w:p>
    <w:p w14:paraId="0EF5A88C" w14:textId="77777777" w:rsidR="0014679B" w:rsidRDefault="0014679B" w:rsidP="00271A28">
      <w:pPr>
        <w:pStyle w:val="Default"/>
        <w:jc w:val="right"/>
        <w:rPr>
          <w:b/>
          <w:bCs/>
          <w:sz w:val="22"/>
          <w:szCs w:val="22"/>
        </w:rPr>
      </w:pPr>
      <w:r w:rsidRPr="000B60E3">
        <w:rPr>
          <w:b/>
          <w:bCs/>
          <w:sz w:val="22"/>
          <w:szCs w:val="22"/>
        </w:rPr>
        <w:t xml:space="preserve">TRAMITE SITO WEB SCUOLA </w:t>
      </w:r>
    </w:p>
    <w:p w14:paraId="014FC0FB" w14:textId="77777777" w:rsidR="00500DAA" w:rsidRDefault="00500DAA" w:rsidP="00271A28">
      <w:pPr>
        <w:pStyle w:val="Default"/>
        <w:jc w:val="right"/>
        <w:rPr>
          <w:b/>
          <w:bCs/>
          <w:sz w:val="22"/>
          <w:szCs w:val="22"/>
        </w:rPr>
      </w:pPr>
    </w:p>
    <w:p w14:paraId="6BAB008C" w14:textId="77777777" w:rsidR="00500DAA" w:rsidRDefault="00500DAA" w:rsidP="00271A28">
      <w:pPr>
        <w:pStyle w:val="Default"/>
        <w:jc w:val="right"/>
        <w:rPr>
          <w:b/>
          <w:bCs/>
          <w:sz w:val="22"/>
          <w:szCs w:val="22"/>
        </w:rPr>
      </w:pPr>
    </w:p>
    <w:p w14:paraId="1A40F0E0" w14:textId="77777777" w:rsidR="003A66A3" w:rsidRDefault="003A66A3" w:rsidP="003A66A3">
      <w:pPr>
        <w:autoSpaceDE w:val="0"/>
        <w:autoSpaceDN w:val="0"/>
        <w:adjustRightInd w:val="0"/>
        <w:rPr>
          <w:b/>
          <w:bCs/>
          <w:sz w:val="22"/>
          <w:szCs w:val="22"/>
        </w:rPr>
      </w:pPr>
    </w:p>
    <w:p w14:paraId="558828DD" w14:textId="77777777" w:rsidR="00081938" w:rsidRPr="00081938" w:rsidRDefault="00500DAA" w:rsidP="00081938">
      <w:pPr>
        <w:pStyle w:val="Default"/>
        <w:rPr>
          <w:rFonts w:ascii="Times New Roman" w:hAnsi="Times New Roman" w:cs="Times New Roman"/>
        </w:rPr>
      </w:pPr>
      <w:r>
        <w:rPr>
          <w:b/>
          <w:bCs/>
          <w:sz w:val="22"/>
          <w:szCs w:val="22"/>
        </w:rPr>
        <w:tab/>
      </w:r>
      <w:bookmarkStart w:id="0" w:name="_Hlk82592760"/>
    </w:p>
    <w:p w14:paraId="0F5F1162" w14:textId="77777777" w:rsidR="006F3DC9" w:rsidRPr="006F3DC9" w:rsidRDefault="006F3DC9" w:rsidP="006F3DC9">
      <w:pPr>
        <w:autoSpaceDE w:val="0"/>
        <w:autoSpaceDN w:val="0"/>
        <w:adjustRightInd w:val="0"/>
        <w:rPr>
          <w:rFonts w:ascii="Times New Roman" w:hAnsi="Times New Roman" w:cs="Times New Roman"/>
          <w:color w:val="000000"/>
        </w:rPr>
      </w:pPr>
    </w:p>
    <w:p w14:paraId="2DA792D5" w14:textId="77777777" w:rsidR="00FA4595" w:rsidRPr="00FA4595" w:rsidRDefault="00FA4595" w:rsidP="00FA4595">
      <w:pPr>
        <w:autoSpaceDE w:val="0"/>
        <w:autoSpaceDN w:val="0"/>
        <w:adjustRightInd w:val="0"/>
        <w:rPr>
          <w:rFonts w:ascii="Times New Roman" w:hAnsi="Times New Roman" w:cs="Times New Roman"/>
          <w:color w:val="000000"/>
        </w:rPr>
      </w:pPr>
    </w:p>
    <w:p w14:paraId="780B8944" w14:textId="2F57DA97" w:rsidR="00932AC2" w:rsidRPr="00932AC2" w:rsidRDefault="00FA4595" w:rsidP="00932AC2">
      <w:pPr>
        <w:pStyle w:val="Default"/>
        <w:rPr>
          <w:rFonts w:ascii="Times New Roman" w:hAnsi="Times New Roman" w:cs="Times New Roman"/>
        </w:rPr>
      </w:pPr>
      <w:r w:rsidRPr="00FA4595">
        <w:rPr>
          <w:rFonts w:ascii="Times New Roman" w:hAnsi="Times New Roman" w:cs="Times New Roman"/>
          <w:b/>
          <w:bCs/>
          <w:sz w:val="20"/>
          <w:szCs w:val="20"/>
        </w:rPr>
        <w:t xml:space="preserve"> </w:t>
      </w:r>
      <w:r w:rsidRPr="00FA4595">
        <w:rPr>
          <w:rFonts w:ascii="Times New Roman" w:hAnsi="Times New Roman" w:cs="Times New Roman"/>
          <w:b/>
          <w:bCs/>
        </w:rPr>
        <w:t>Oggetto</w:t>
      </w:r>
      <w:r w:rsidR="00932AC2">
        <w:rPr>
          <w:rFonts w:ascii="Times New Roman" w:hAnsi="Times New Roman" w:cs="Times New Roman"/>
          <w:b/>
          <w:bCs/>
        </w:rPr>
        <w:t>:</w:t>
      </w:r>
      <w:r w:rsidR="00932AC2" w:rsidRPr="00932AC2">
        <w:rPr>
          <w:rFonts w:ascii="Times New Roman" w:hAnsi="Times New Roman" w:cs="Times New Roman"/>
        </w:rPr>
        <w:t xml:space="preserve"> </w:t>
      </w:r>
      <w:r w:rsidR="00932AC2" w:rsidRPr="00932AC2">
        <w:rPr>
          <w:rFonts w:ascii="Times New Roman" w:hAnsi="Times New Roman" w:cs="Times New Roman"/>
          <w:b/>
          <w:bCs/>
          <w:sz w:val="23"/>
          <w:szCs w:val="23"/>
        </w:rPr>
        <w:t xml:space="preserve">Comparto Istruzione e Ricerca – Sezione Scuola - Azione di sciopero generale del 15 NOVEMBRE 2024. </w:t>
      </w:r>
    </w:p>
    <w:p w14:paraId="4D3085CD" w14:textId="6D9DE98A" w:rsidR="00FA4595" w:rsidRPr="009E58C4" w:rsidRDefault="00932AC2" w:rsidP="00932AC2">
      <w:pPr>
        <w:autoSpaceDE w:val="0"/>
        <w:autoSpaceDN w:val="0"/>
        <w:adjustRightInd w:val="0"/>
        <w:rPr>
          <w:rFonts w:ascii="Times New Roman" w:hAnsi="Times New Roman" w:cs="Times New Roman"/>
          <w:color w:val="000000"/>
          <w:sz w:val="22"/>
          <w:szCs w:val="22"/>
          <w:highlight w:val="yellow"/>
        </w:rPr>
      </w:pPr>
      <w:r w:rsidRPr="00932AC2">
        <w:rPr>
          <w:rFonts w:ascii="Times New Roman" w:hAnsi="Times New Roman" w:cs="Times New Roman"/>
          <w:b/>
          <w:bCs/>
          <w:color w:val="000000"/>
          <w:sz w:val="23"/>
          <w:szCs w:val="23"/>
        </w:rPr>
        <w:t>Adempimenti previsti dall’Accordo sulle norme di garanzia dei servizi pubblici essenziali del 2 dicembre 2020 (Gazzetta Ufficiale n. 8 del 12 gennaio 2021) con particolare riferimento agli artt. 3 e 10.</w:t>
      </w:r>
    </w:p>
    <w:p w14:paraId="05984FD2" w14:textId="77777777" w:rsidR="00932AC2" w:rsidRPr="00932AC2" w:rsidRDefault="00932AC2" w:rsidP="00932AC2">
      <w:pPr>
        <w:autoSpaceDE w:val="0"/>
        <w:autoSpaceDN w:val="0"/>
        <w:adjustRightInd w:val="0"/>
        <w:rPr>
          <w:rFonts w:ascii="Times New Roman" w:hAnsi="Times New Roman" w:cs="Times New Roman"/>
          <w:color w:val="000000"/>
        </w:rPr>
      </w:pPr>
    </w:p>
    <w:p w14:paraId="255DABC6" w14:textId="77777777" w:rsidR="00932AC2" w:rsidRDefault="00932AC2" w:rsidP="00932AC2">
      <w:pPr>
        <w:autoSpaceDE w:val="0"/>
        <w:autoSpaceDN w:val="0"/>
        <w:adjustRightInd w:val="0"/>
        <w:rPr>
          <w:rFonts w:ascii="Times New Roman" w:hAnsi="Times New Roman" w:cs="Times New Roman"/>
          <w:b/>
          <w:bCs/>
          <w:i/>
          <w:iCs/>
          <w:color w:val="000000"/>
          <w:sz w:val="23"/>
          <w:szCs w:val="23"/>
        </w:rPr>
      </w:pPr>
      <w:r w:rsidRPr="00932AC2">
        <w:rPr>
          <w:rFonts w:ascii="Times New Roman" w:hAnsi="Times New Roman" w:cs="Times New Roman"/>
          <w:color w:val="000000"/>
        </w:rPr>
        <w:t xml:space="preserve"> </w:t>
      </w:r>
      <w:r w:rsidRPr="00932AC2">
        <w:rPr>
          <w:rFonts w:ascii="Times New Roman" w:hAnsi="Times New Roman" w:cs="Times New Roman"/>
          <w:color w:val="000000"/>
          <w:sz w:val="23"/>
          <w:szCs w:val="23"/>
        </w:rPr>
        <w:t xml:space="preserve">Il Ministero dell’Istruzione e del Merito, Ufficio di Gabinetto, con nota e-mail dell’11 novembre 2024 ha comunicato che </w:t>
      </w:r>
      <w:r w:rsidRPr="00932AC2">
        <w:rPr>
          <w:rFonts w:ascii="Times New Roman" w:hAnsi="Times New Roman" w:cs="Times New Roman"/>
          <w:b/>
          <w:bCs/>
          <w:i/>
          <w:iCs/>
          <w:color w:val="000000"/>
          <w:sz w:val="23"/>
          <w:szCs w:val="23"/>
        </w:rPr>
        <w:t xml:space="preserve">“per l’intera giornata del 15 novembre 2024, è previsto uno sciopero del personale docente, ATA e educativo, a tempo indeterminato e a tempo determinato, delle Istituzioni scolastiche ed educative, proclamato da ANIEF. Per la medesima data è stato proclamato uno sciopero generale regionale per la Lombardia del personale del Comparto Istruzione e Ricerca proclamato da ADL Cobas e Rete di azione unitaria per l’inclusione – RUI.” </w:t>
      </w:r>
    </w:p>
    <w:p w14:paraId="4E3EC3ED" w14:textId="5063F292" w:rsidR="003B4E8B" w:rsidRPr="007F190F" w:rsidRDefault="006F3DC9" w:rsidP="00932AC2">
      <w:pPr>
        <w:autoSpaceDE w:val="0"/>
        <w:autoSpaceDN w:val="0"/>
        <w:adjustRightInd w:val="0"/>
        <w:rPr>
          <w:rFonts w:ascii="Times New Roman" w:hAnsi="Times New Roman" w:cs="Times New Roman"/>
          <w:noProof/>
          <w:color w:val="000000"/>
        </w:rPr>
      </w:pPr>
      <w:r w:rsidRPr="006F3DC9">
        <w:rPr>
          <w:rFonts w:ascii="Times New Roman" w:hAnsi="Times New Roman" w:cs="Times New Roman"/>
          <w:color w:val="000000"/>
          <w:sz w:val="22"/>
          <w:szCs w:val="22"/>
        </w:rPr>
        <w:t>Poiché,</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le azioni</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di sciopero sopraindicate</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interessano</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 xml:space="preserve">il servizio pubblico essenziale "istruzione", dicuiall'articolo1 della legge 12 giugno1990, n. </w:t>
      </w:r>
      <w:proofErr w:type="gramStart"/>
      <w:r w:rsidRPr="006F3DC9">
        <w:rPr>
          <w:rFonts w:ascii="Times New Roman" w:hAnsi="Times New Roman" w:cs="Times New Roman"/>
          <w:color w:val="000000"/>
          <w:sz w:val="22"/>
          <w:szCs w:val="22"/>
        </w:rPr>
        <w:t>146,e</w:t>
      </w:r>
      <w:proofErr w:type="gramEnd"/>
      <w:r w:rsidRPr="006F3DC9">
        <w:rPr>
          <w:rFonts w:ascii="Times New Roman" w:hAnsi="Times New Roman" w:cs="Times New Roman"/>
          <w:color w:val="000000"/>
          <w:sz w:val="22"/>
          <w:szCs w:val="22"/>
        </w:rPr>
        <w:t xml:space="preserve"> alle norme pattizie definite</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ai sensi dell'articolo2 della</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legge medesima, il diritto di</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sciopero va esercitato in osservanza</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delle regole e delle procedure</w:t>
      </w:r>
      <w:r>
        <w:rPr>
          <w:rFonts w:ascii="Times New Roman" w:hAnsi="Times New Roman" w:cs="Times New Roman"/>
          <w:color w:val="000000"/>
          <w:sz w:val="22"/>
          <w:szCs w:val="22"/>
        </w:rPr>
        <w:t xml:space="preserve"> </w:t>
      </w:r>
      <w:r w:rsidRPr="006F3DC9">
        <w:rPr>
          <w:rFonts w:ascii="Times New Roman" w:hAnsi="Times New Roman" w:cs="Times New Roman"/>
          <w:color w:val="000000"/>
          <w:sz w:val="22"/>
          <w:szCs w:val="22"/>
        </w:rPr>
        <w:t>fissate dalla citata normativa.</w:t>
      </w:r>
      <w:r w:rsidR="007F190F" w:rsidRPr="007F190F">
        <w:rPr>
          <w:rFonts w:ascii="Times New Roman" w:hAnsi="Times New Roman" w:cs="Times New Roman"/>
          <w:color w:val="000000"/>
        </w:rPr>
        <w:t xml:space="preserve"> </w:t>
      </w:r>
      <w:r w:rsidR="007F190F" w:rsidRPr="007F190F">
        <w:rPr>
          <w:rFonts w:ascii="Times New Roman" w:hAnsi="Times New Roman" w:cs="Times New Roman"/>
          <w:color w:val="000000"/>
          <w:sz w:val="22"/>
          <w:szCs w:val="22"/>
        </w:rPr>
        <w:t>Poich</w:t>
      </w:r>
      <w:r w:rsidR="00081938">
        <w:rPr>
          <w:rFonts w:ascii="Times New Roman" w:hAnsi="Times New Roman" w:cs="Times New Roman"/>
          <w:color w:val="000000"/>
          <w:sz w:val="22"/>
          <w:szCs w:val="22"/>
        </w:rPr>
        <w:t>é</w:t>
      </w:r>
      <w:r w:rsidR="007F190F" w:rsidRPr="007F190F">
        <w:rPr>
          <w:rFonts w:ascii="Times New Roman" w:hAnsi="Times New Roman" w:cs="Times New Roman"/>
          <w:color w:val="000000"/>
          <w:sz w:val="22"/>
          <w:szCs w:val="22"/>
        </w:rPr>
        <w:t>,</w:t>
      </w:r>
      <w:r w:rsidR="00844F8E">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le azioni</w:t>
      </w:r>
      <w:r w:rsidR="007F190F">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di sciopero sopraindicate</w:t>
      </w:r>
      <w:r w:rsidR="007F190F">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interessano</w:t>
      </w:r>
      <w:r w:rsidR="007F190F">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 xml:space="preserve">il servizio pubblico essenziale "istruzione", dicuiall'articolo1 della legge 12 </w:t>
      </w:r>
      <w:r w:rsidR="007F190F" w:rsidRPr="007F190F">
        <w:rPr>
          <w:rFonts w:ascii="Times New Roman" w:hAnsi="Times New Roman" w:cs="Times New Roman"/>
          <w:color w:val="000000"/>
          <w:sz w:val="22"/>
          <w:szCs w:val="22"/>
        </w:rPr>
        <w:lastRenderedPageBreak/>
        <w:t>giugno1990, n. 146,</w:t>
      </w:r>
      <w:r>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e alle norme pattizie definite</w:t>
      </w:r>
      <w:r w:rsidR="007F190F">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ai</w:t>
      </w:r>
      <w:r w:rsidR="007F190F">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sensi dell'articolo</w:t>
      </w:r>
      <w:r>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 xml:space="preserve">2 </w:t>
      </w:r>
      <w:r>
        <w:rPr>
          <w:rFonts w:ascii="Times New Roman" w:hAnsi="Times New Roman" w:cs="Times New Roman"/>
          <w:color w:val="000000"/>
          <w:sz w:val="22"/>
          <w:szCs w:val="22"/>
        </w:rPr>
        <w:t xml:space="preserve"> </w:t>
      </w:r>
      <w:r w:rsidR="007F190F">
        <w:rPr>
          <w:rFonts w:ascii="Times New Roman" w:hAnsi="Times New Roman" w:cs="Times New Roman"/>
          <w:color w:val="000000"/>
          <w:sz w:val="22"/>
          <w:szCs w:val="22"/>
        </w:rPr>
        <w:t xml:space="preserve"> DEK</w:t>
      </w:r>
      <w:r w:rsidR="007F190F" w:rsidRPr="007F190F">
        <w:rPr>
          <w:rFonts w:ascii="Times New Roman" w:hAnsi="Times New Roman" w:cs="Times New Roman"/>
          <w:color w:val="000000"/>
          <w:sz w:val="22"/>
          <w:szCs w:val="22"/>
        </w:rPr>
        <w:t xml:space="preserve"> medesima, il diritto di</w:t>
      </w:r>
      <w:r w:rsidR="00081938">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sciopero va esercitato in osservanza</w:t>
      </w:r>
      <w:r w:rsidR="00081938">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delle regole e delle procedure</w:t>
      </w:r>
      <w:r w:rsidR="00081938">
        <w:rPr>
          <w:rFonts w:ascii="Times New Roman" w:hAnsi="Times New Roman" w:cs="Times New Roman"/>
          <w:color w:val="000000"/>
          <w:sz w:val="22"/>
          <w:szCs w:val="22"/>
        </w:rPr>
        <w:t xml:space="preserve"> </w:t>
      </w:r>
      <w:r w:rsidR="007F190F" w:rsidRPr="007F190F">
        <w:rPr>
          <w:rFonts w:ascii="Times New Roman" w:hAnsi="Times New Roman" w:cs="Times New Roman"/>
          <w:color w:val="000000"/>
          <w:sz w:val="22"/>
          <w:szCs w:val="22"/>
        </w:rPr>
        <w:t>fissate dalla citata normativa.</w:t>
      </w:r>
    </w:p>
    <w:tbl>
      <w:tblPr>
        <w:tblW w:w="13992" w:type="dxa"/>
        <w:tblCellMar>
          <w:left w:w="70" w:type="dxa"/>
          <w:right w:w="70" w:type="dxa"/>
        </w:tblCellMar>
        <w:tblLook w:val="04A0" w:firstRow="1" w:lastRow="0" w:firstColumn="1" w:lastColumn="0" w:noHBand="0" w:noVBand="1"/>
      </w:tblPr>
      <w:tblGrid>
        <w:gridCol w:w="3601"/>
        <w:gridCol w:w="2828"/>
        <w:gridCol w:w="1740"/>
        <w:gridCol w:w="393"/>
        <w:gridCol w:w="730"/>
        <w:gridCol w:w="744"/>
        <w:gridCol w:w="607"/>
        <w:gridCol w:w="999"/>
        <w:gridCol w:w="140"/>
        <w:gridCol w:w="891"/>
        <w:gridCol w:w="265"/>
        <w:gridCol w:w="486"/>
        <w:gridCol w:w="426"/>
        <w:gridCol w:w="271"/>
      </w:tblGrid>
      <w:tr w:rsidR="007F190F" w:rsidRPr="007F190F" w14:paraId="510CE9D0" w14:textId="77777777" w:rsidTr="00932AC2">
        <w:trPr>
          <w:trHeight w:val="300"/>
        </w:trPr>
        <w:tc>
          <w:tcPr>
            <w:tcW w:w="7790" w:type="dxa"/>
            <w:gridSpan w:val="3"/>
            <w:tcBorders>
              <w:top w:val="nil"/>
              <w:left w:val="nil"/>
              <w:bottom w:val="nil"/>
              <w:right w:val="nil"/>
            </w:tcBorders>
            <w:shd w:val="clear" w:color="auto" w:fill="auto"/>
            <w:noWrap/>
            <w:vAlign w:val="bottom"/>
            <w:hideMark/>
          </w:tcPr>
          <w:tbl>
            <w:tblPr>
              <w:tblW w:w="7763" w:type="dxa"/>
              <w:tblInd w:w="10" w:type="dxa"/>
              <w:tblCellMar>
                <w:left w:w="70" w:type="dxa"/>
                <w:right w:w="70" w:type="dxa"/>
              </w:tblCellMar>
              <w:tblLook w:val="04A0" w:firstRow="1" w:lastRow="0" w:firstColumn="1" w:lastColumn="0" w:noHBand="0" w:noVBand="1"/>
            </w:tblPr>
            <w:tblGrid>
              <w:gridCol w:w="1811"/>
              <w:gridCol w:w="1473"/>
              <w:gridCol w:w="1547"/>
              <w:gridCol w:w="592"/>
              <w:gridCol w:w="717"/>
              <w:gridCol w:w="604"/>
              <w:gridCol w:w="896"/>
            </w:tblGrid>
            <w:tr w:rsidR="00591FCD" w:rsidRPr="00591FCD" w14:paraId="4267EB28" w14:textId="77777777" w:rsidTr="00591FCD">
              <w:trPr>
                <w:trHeight w:val="300"/>
              </w:trPr>
              <w:tc>
                <w:tcPr>
                  <w:tcW w:w="1841" w:type="dxa"/>
                  <w:tcBorders>
                    <w:top w:val="nil"/>
                    <w:left w:val="nil"/>
                    <w:bottom w:val="nil"/>
                    <w:right w:val="nil"/>
                  </w:tcBorders>
                  <w:shd w:val="clear" w:color="auto" w:fill="auto"/>
                  <w:noWrap/>
                  <w:vAlign w:val="bottom"/>
                  <w:hideMark/>
                </w:tcPr>
                <w:p w14:paraId="6BC26ACD" w14:textId="77777777" w:rsidR="00591FCD" w:rsidRPr="00591FCD" w:rsidRDefault="00591FCD" w:rsidP="00591FCD">
                  <w:pPr>
                    <w:rPr>
                      <w:rFonts w:ascii="Calibri" w:eastAsia="Times New Roman" w:hAnsi="Calibri" w:cs="Calibri"/>
                      <w:b/>
                      <w:bCs/>
                      <w:color w:val="000000"/>
                      <w:sz w:val="22"/>
                      <w:szCs w:val="22"/>
                      <w:lang w:eastAsia="it-IT"/>
                    </w:rPr>
                  </w:pPr>
                  <w:bookmarkStart w:id="1" w:name="_Hlk95396940"/>
                  <w:bookmarkEnd w:id="0"/>
                </w:p>
              </w:tc>
              <w:tc>
                <w:tcPr>
                  <w:tcW w:w="1498" w:type="dxa"/>
                  <w:tcBorders>
                    <w:top w:val="nil"/>
                    <w:left w:val="nil"/>
                    <w:bottom w:val="nil"/>
                    <w:right w:val="nil"/>
                  </w:tcBorders>
                  <w:shd w:val="clear" w:color="auto" w:fill="auto"/>
                  <w:noWrap/>
                  <w:vAlign w:val="bottom"/>
                  <w:hideMark/>
                </w:tcPr>
                <w:p w14:paraId="1C88246C" w14:textId="77777777" w:rsidR="00591FCD" w:rsidRPr="00591FCD" w:rsidRDefault="00591FCD" w:rsidP="00591FCD">
                  <w:pPr>
                    <w:rPr>
                      <w:rFonts w:ascii="Times New Roman" w:eastAsia="Times New Roman" w:hAnsi="Times New Roman" w:cs="Times New Roman"/>
                      <w:sz w:val="20"/>
                      <w:szCs w:val="20"/>
                      <w:lang w:eastAsia="it-IT"/>
                    </w:rPr>
                  </w:pPr>
                </w:p>
              </w:tc>
              <w:tc>
                <w:tcPr>
                  <w:tcW w:w="1573" w:type="dxa"/>
                  <w:tcBorders>
                    <w:top w:val="nil"/>
                    <w:left w:val="nil"/>
                    <w:bottom w:val="nil"/>
                    <w:right w:val="nil"/>
                  </w:tcBorders>
                  <w:shd w:val="clear" w:color="auto" w:fill="auto"/>
                  <w:noWrap/>
                  <w:vAlign w:val="bottom"/>
                  <w:hideMark/>
                </w:tcPr>
                <w:p w14:paraId="2DEA1715" w14:textId="77777777" w:rsidR="00591FCD" w:rsidRPr="00591FCD" w:rsidRDefault="00591FCD" w:rsidP="00591FCD">
                  <w:pPr>
                    <w:jc w:val="center"/>
                    <w:rPr>
                      <w:rFonts w:ascii="Times New Roman" w:eastAsia="Times New Roman" w:hAnsi="Times New Roman" w:cs="Times New Roman"/>
                      <w:sz w:val="20"/>
                      <w:szCs w:val="20"/>
                      <w:lang w:eastAsia="it-IT"/>
                    </w:rPr>
                  </w:pPr>
                </w:p>
              </w:tc>
              <w:tc>
                <w:tcPr>
                  <w:tcW w:w="600" w:type="dxa"/>
                  <w:tcBorders>
                    <w:top w:val="nil"/>
                    <w:left w:val="nil"/>
                    <w:bottom w:val="nil"/>
                    <w:right w:val="nil"/>
                  </w:tcBorders>
                  <w:shd w:val="clear" w:color="auto" w:fill="auto"/>
                  <w:noWrap/>
                  <w:vAlign w:val="center"/>
                  <w:hideMark/>
                </w:tcPr>
                <w:p w14:paraId="08843DED" w14:textId="77777777" w:rsidR="00591FCD" w:rsidRPr="00591FCD" w:rsidRDefault="00591FCD" w:rsidP="00591FCD">
                  <w:pPr>
                    <w:jc w:val="center"/>
                    <w:rPr>
                      <w:rFonts w:ascii="Times New Roman" w:eastAsia="Times New Roman" w:hAnsi="Times New Roman" w:cs="Times New Roman"/>
                      <w:sz w:val="20"/>
                      <w:szCs w:val="20"/>
                      <w:lang w:eastAsia="it-IT"/>
                    </w:rPr>
                  </w:pPr>
                </w:p>
              </w:tc>
              <w:tc>
                <w:tcPr>
                  <w:tcW w:w="728" w:type="dxa"/>
                  <w:tcBorders>
                    <w:top w:val="nil"/>
                    <w:left w:val="nil"/>
                    <w:bottom w:val="nil"/>
                    <w:right w:val="nil"/>
                  </w:tcBorders>
                  <w:shd w:val="clear" w:color="auto" w:fill="auto"/>
                  <w:noWrap/>
                  <w:vAlign w:val="center"/>
                  <w:hideMark/>
                </w:tcPr>
                <w:p w14:paraId="5448508A" w14:textId="77777777" w:rsidR="00591FCD" w:rsidRPr="00591FCD" w:rsidRDefault="00591FCD" w:rsidP="00591FCD">
                  <w:pPr>
                    <w:jc w:val="center"/>
                    <w:rPr>
                      <w:rFonts w:ascii="Times New Roman" w:eastAsia="Times New Roman" w:hAnsi="Times New Roman" w:cs="Times New Roman"/>
                      <w:sz w:val="20"/>
                      <w:szCs w:val="20"/>
                      <w:lang w:eastAsia="it-IT"/>
                    </w:rPr>
                  </w:pPr>
                </w:p>
              </w:tc>
              <w:tc>
                <w:tcPr>
                  <w:tcW w:w="613" w:type="dxa"/>
                  <w:tcBorders>
                    <w:top w:val="nil"/>
                    <w:left w:val="nil"/>
                    <w:bottom w:val="nil"/>
                    <w:right w:val="nil"/>
                  </w:tcBorders>
                  <w:shd w:val="clear" w:color="auto" w:fill="auto"/>
                  <w:noWrap/>
                  <w:vAlign w:val="bottom"/>
                  <w:hideMark/>
                </w:tcPr>
                <w:p w14:paraId="717C81D0" w14:textId="77777777" w:rsidR="00591FCD" w:rsidRDefault="00591FCD" w:rsidP="00591FCD">
                  <w:pPr>
                    <w:jc w:val="center"/>
                    <w:rPr>
                      <w:rFonts w:ascii="Times New Roman" w:eastAsia="Times New Roman" w:hAnsi="Times New Roman" w:cs="Times New Roman"/>
                      <w:sz w:val="20"/>
                      <w:szCs w:val="20"/>
                      <w:lang w:eastAsia="it-IT"/>
                    </w:rPr>
                  </w:pPr>
                </w:p>
                <w:p w14:paraId="754694BF" w14:textId="1107C0CF" w:rsidR="00591FCD" w:rsidRPr="00591FCD" w:rsidRDefault="00591FCD" w:rsidP="00591FCD">
                  <w:pPr>
                    <w:rPr>
                      <w:rFonts w:ascii="Times New Roman" w:eastAsia="Times New Roman" w:hAnsi="Times New Roman" w:cs="Times New Roman"/>
                      <w:sz w:val="20"/>
                      <w:szCs w:val="20"/>
                      <w:lang w:eastAsia="it-IT"/>
                    </w:rPr>
                  </w:pPr>
                </w:p>
              </w:tc>
              <w:tc>
                <w:tcPr>
                  <w:tcW w:w="910" w:type="dxa"/>
                  <w:tcBorders>
                    <w:top w:val="nil"/>
                    <w:left w:val="nil"/>
                    <w:bottom w:val="nil"/>
                    <w:right w:val="nil"/>
                  </w:tcBorders>
                  <w:shd w:val="clear" w:color="auto" w:fill="auto"/>
                  <w:noWrap/>
                  <w:vAlign w:val="bottom"/>
                  <w:hideMark/>
                </w:tcPr>
                <w:p w14:paraId="2FC562B1" w14:textId="77777777" w:rsidR="00591FCD" w:rsidRPr="00591FCD" w:rsidRDefault="00591FCD" w:rsidP="00591FCD">
                  <w:pPr>
                    <w:jc w:val="center"/>
                    <w:rPr>
                      <w:rFonts w:ascii="Times New Roman" w:eastAsia="Times New Roman" w:hAnsi="Times New Roman" w:cs="Times New Roman"/>
                      <w:sz w:val="20"/>
                      <w:szCs w:val="20"/>
                      <w:lang w:eastAsia="it-IT"/>
                    </w:rPr>
                  </w:pPr>
                </w:p>
              </w:tc>
            </w:tr>
          </w:tbl>
          <w:p w14:paraId="057B8246" w14:textId="77777777" w:rsidR="007F190F" w:rsidRPr="007F190F" w:rsidRDefault="007F190F" w:rsidP="007F190F">
            <w:pPr>
              <w:rPr>
                <w:rFonts w:ascii="Calibri" w:eastAsia="Times New Roman" w:hAnsi="Calibri" w:cs="Calibri"/>
                <w:b/>
                <w:bCs/>
                <w:color w:val="000000"/>
                <w:sz w:val="22"/>
                <w:szCs w:val="22"/>
                <w:lang w:eastAsia="it-IT"/>
              </w:rPr>
            </w:pPr>
          </w:p>
        </w:tc>
        <w:tc>
          <w:tcPr>
            <w:tcW w:w="1190" w:type="dxa"/>
            <w:gridSpan w:val="2"/>
            <w:tcBorders>
              <w:top w:val="nil"/>
              <w:left w:val="nil"/>
              <w:bottom w:val="nil"/>
              <w:right w:val="nil"/>
            </w:tcBorders>
            <w:shd w:val="clear" w:color="auto" w:fill="auto"/>
            <w:noWrap/>
            <w:vAlign w:val="bottom"/>
            <w:hideMark/>
          </w:tcPr>
          <w:p w14:paraId="6E41583F" w14:textId="77777777" w:rsidR="007F190F" w:rsidRPr="007F190F" w:rsidRDefault="007F190F" w:rsidP="007F190F">
            <w:pPr>
              <w:rPr>
                <w:rFonts w:ascii="Times New Roman" w:eastAsia="Times New Roman" w:hAnsi="Times New Roman" w:cs="Times New Roman"/>
                <w:sz w:val="20"/>
                <w:szCs w:val="20"/>
                <w:lang w:eastAsia="it-IT"/>
              </w:rPr>
            </w:pPr>
          </w:p>
        </w:tc>
        <w:tc>
          <w:tcPr>
            <w:tcW w:w="1436" w:type="dxa"/>
            <w:gridSpan w:val="2"/>
            <w:tcBorders>
              <w:top w:val="nil"/>
              <w:left w:val="nil"/>
              <w:bottom w:val="nil"/>
              <w:right w:val="nil"/>
            </w:tcBorders>
            <w:shd w:val="clear" w:color="auto" w:fill="auto"/>
            <w:noWrap/>
            <w:vAlign w:val="bottom"/>
            <w:hideMark/>
          </w:tcPr>
          <w:p w14:paraId="5BE35827" w14:textId="77777777" w:rsidR="007F190F" w:rsidRPr="007F190F" w:rsidRDefault="007F190F" w:rsidP="007F190F">
            <w:pPr>
              <w:rPr>
                <w:rFonts w:ascii="Times New Roman" w:eastAsia="Times New Roman" w:hAnsi="Times New Roman" w:cs="Times New Roman"/>
                <w:sz w:val="20"/>
                <w:szCs w:val="20"/>
                <w:lang w:eastAsia="it-IT"/>
              </w:rPr>
            </w:pPr>
          </w:p>
        </w:tc>
        <w:tc>
          <w:tcPr>
            <w:tcW w:w="1067" w:type="dxa"/>
            <w:tcBorders>
              <w:top w:val="nil"/>
              <w:left w:val="nil"/>
              <w:bottom w:val="nil"/>
              <w:right w:val="nil"/>
            </w:tcBorders>
            <w:shd w:val="clear" w:color="auto" w:fill="auto"/>
            <w:noWrap/>
            <w:vAlign w:val="bottom"/>
            <w:hideMark/>
          </w:tcPr>
          <w:p w14:paraId="3BB9C655" w14:textId="77777777" w:rsidR="007F190F" w:rsidRPr="007F190F" w:rsidRDefault="007F190F" w:rsidP="007F190F">
            <w:pPr>
              <w:rPr>
                <w:rFonts w:ascii="Times New Roman" w:eastAsia="Times New Roman" w:hAnsi="Times New Roman" w:cs="Times New Roman"/>
                <w:sz w:val="20"/>
                <w:szCs w:val="20"/>
                <w:lang w:eastAsia="it-IT"/>
              </w:rPr>
            </w:pPr>
          </w:p>
        </w:tc>
        <w:tc>
          <w:tcPr>
            <w:tcW w:w="1090" w:type="dxa"/>
            <w:gridSpan w:val="2"/>
            <w:tcBorders>
              <w:top w:val="nil"/>
              <w:left w:val="nil"/>
              <w:bottom w:val="nil"/>
              <w:right w:val="nil"/>
            </w:tcBorders>
            <w:shd w:val="clear" w:color="auto" w:fill="auto"/>
            <w:noWrap/>
            <w:vAlign w:val="bottom"/>
            <w:hideMark/>
          </w:tcPr>
          <w:p w14:paraId="60FA6F83" w14:textId="77777777" w:rsidR="007F190F" w:rsidRPr="007F190F" w:rsidRDefault="007F190F" w:rsidP="007F190F">
            <w:pPr>
              <w:rPr>
                <w:rFonts w:ascii="Times New Roman" w:eastAsia="Times New Roman" w:hAnsi="Times New Roman" w:cs="Times New Roman"/>
                <w:sz w:val="20"/>
                <w:szCs w:val="20"/>
                <w:lang w:eastAsia="it-IT"/>
              </w:rPr>
            </w:pPr>
          </w:p>
        </w:tc>
        <w:tc>
          <w:tcPr>
            <w:tcW w:w="729" w:type="dxa"/>
            <w:gridSpan w:val="2"/>
            <w:tcBorders>
              <w:top w:val="nil"/>
              <w:left w:val="nil"/>
              <w:bottom w:val="nil"/>
              <w:right w:val="nil"/>
            </w:tcBorders>
            <w:shd w:val="clear" w:color="auto" w:fill="auto"/>
            <w:noWrap/>
            <w:vAlign w:val="bottom"/>
            <w:hideMark/>
          </w:tcPr>
          <w:p w14:paraId="0294DD1E" w14:textId="77777777" w:rsidR="007F190F" w:rsidRPr="007F190F" w:rsidRDefault="007F190F" w:rsidP="007F190F">
            <w:pPr>
              <w:rPr>
                <w:rFonts w:ascii="Times New Roman" w:eastAsia="Times New Roman" w:hAnsi="Times New Roman" w:cs="Times New Roman"/>
                <w:sz w:val="20"/>
                <w:szCs w:val="20"/>
                <w:lang w:eastAsia="it-IT"/>
              </w:rPr>
            </w:pPr>
          </w:p>
        </w:tc>
        <w:tc>
          <w:tcPr>
            <w:tcW w:w="690" w:type="dxa"/>
            <w:gridSpan w:val="2"/>
            <w:tcBorders>
              <w:top w:val="nil"/>
              <w:left w:val="nil"/>
              <w:bottom w:val="nil"/>
              <w:right w:val="nil"/>
            </w:tcBorders>
            <w:shd w:val="clear" w:color="auto" w:fill="auto"/>
            <w:noWrap/>
            <w:vAlign w:val="bottom"/>
            <w:hideMark/>
          </w:tcPr>
          <w:p w14:paraId="23F38A49" w14:textId="77777777" w:rsidR="007F190F" w:rsidRPr="007F190F" w:rsidRDefault="007F190F" w:rsidP="007F190F">
            <w:pPr>
              <w:rPr>
                <w:rFonts w:ascii="Times New Roman" w:eastAsia="Times New Roman" w:hAnsi="Times New Roman" w:cs="Times New Roman"/>
                <w:sz w:val="20"/>
                <w:szCs w:val="20"/>
                <w:lang w:eastAsia="it-IT"/>
              </w:rPr>
            </w:pPr>
          </w:p>
        </w:tc>
      </w:tr>
      <w:tr w:rsidR="00932AC2" w:rsidRPr="00932AC2" w14:paraId="46B6827A" w14:textId="77777777" w:rsidTr="00932AC2">
        <w:trPr>
          <w:gridAfter w:val="1"/>
          <w:wAfter w:w="287" w:type="dxa"/>
          <w:trHeight w:val="450"/>
        </w:trPr>
        <w:tc>
          <w:tcPr>
            <w:tcW w:w="13700" w:type="dxa"/>
            <w:gridSpan w:val="13"/>
            <w:tcBorders>
              <w:top w:val="single" w:sz="4" w:space="0" w:color="auto"/>
              <w:left w:val="single" w:sz="4" w:space="0" w:color="auto"/>
              <w:bottom w:val="single" w:sz="4" w:space="0" w:color="auto"/>
              <w:right w:val="single" w:sz="4" w:space="0" w:color="000000"/>
            </w:tcBorders>
            <w:shd w:val="clear" w:color="000000" w:fill="DCE6F1"/>
            <w:vAlign w:val="center"/>
            <w:hideMark/>
          </w:tcPr>
          <w:p w14:paraId="275A1A7A" w14:textId="77777777" w:rsidR="00932AC2" w:rsidRPr="00932AC2" w:rsidRDefault="00932AC2" w:rsidP="00932AC2">
            <w:pPr>
              <w:jc w:val="center"/>
              <w:rPr>
                <w:rFonts w:ascii="Calibri" w:eastAsia="Times New Roman" w:hAnsi="Calibri" w:cs="Calibri"/>
                <w:b/>
                <w:bCs/>
                <w:sz w:val="22"/>
                <w:szCs w:val="22"/>
                <w:lang w:eastAsia="it-IT"/>
              </w:rPr>
            </w:pPr>
            <w:r w:rsidRPr="00932AC2">
              <w:rPr>
                <w:rFonts w:ascii="Calibri" w:eastAsia="Times New Roman" w:hAnsi="Calibri" w:cs="Calibri"/>
                <w:b/>
                <w:bCs/>
                <w:sz w:val="22"/>
                <w:szCs w:val="22"/>
                <w:lang w:eastAsia="it-IT"/>
              </w:rPr>
              <w:t>SCIOPERO PERSONALE DOCENTE ATA e EDUCATIVO del 15 NOVEMBRE 2024</w:t>
            </w:r>
          </w:p>
        </w:tc>
      </w:tr>
      <w:tr w:rsidR="00932AC2" w:rsidRPr="00932AC2" w14:paraId="553E87DE" w14:textId="77777777" w:rsidTr="00932AC2">
        <w:trPr>
          <w:gridAfter w:val="1"/>
          <w:wAfter w:w="287" w:type="dxa"/>
          <w:trHeight w:val="750"/>
        </w:trPr>
        <w:tc>
          <w:tcPr>
            <w:tcW w:w="13700" w:type="dxa"/>
            <w:gridSpan w:val="13"/>
            <w:tcBorders>
              <w:top w:val="single" w:sz="4" w:space="0" w:color="auto"/>
              <w:left w:val="single" w:sz="8" w:space="0" w:color="auto"/>
              <w:bottom w:val="single" w:sz="4" w:space="0" w:color="auto"/>
              <w:right w:val="single" w:sz="8" w:space="0" w:color="000000"/>
            </w:tcBorders>
            <w:shd w:val="clear" w:color="auto" w:fill="auto"/>
            <w:vAlign w:val="center"/>
            <w:hideMark/>
          </w:tcPr>
          <w:p w14:paraId="62B85916" w14:textId="77777777" w:rsidR="00932AC2" w:rsidRPr="00932AC2" w:rsidRDefault="00932AC2" w:rsidP="00932AC2">
            <w:pPr>
              <w:jc w:val="center"/>
              <w:rPr>
                <w:rFonts w:ascii="Calibri" w:eastAsia="Times New Roman" w:hAnsi="Calibri" w:cs="Calibri"/>
                <w:b/>
                <w:bCs/>
                <w:sz w:val="22"/>
                <w:szCs w:val="22"/>
                <w:lang w:eastAsia="it-IT"/>
              </w:rPr>
            </w:pPr>
            <w:r w:rsidRPr="00932AC2">
              <w:rPr>
                <w:rFonts w:ascii="Calibri" w:eastAsia="Times New Roman" w:hAnsi="Calibri" w:cs="Calibri"/>
                <w:b/>
                <w:bCs/>
                <w:sz w:val="22"/>
                <w:szCs w:val="22"/>
                <w:lang w:eastAsia="it-IT"/>
              </w:rPr>
              <w:t>Sciopero proclamato da ANIEF</w:t>
            </w:r>
          </w:p>
        </w:tc>
      </w:tr>
      <w:tr w:rsidR="00932AC2" w:rsidRPr="00932AC2" w14:paraId="2C1F8493" w14:textId="77777777" w:rsidTr="00932AC2">
        <w:trPr>
          <w:gridAfter w:val="1"/>
          <w:wAfter w:w="287" w:type="dxa"/>
          <w:trHeight w:val="780"/>
        </w:trPr>
        <w:tc>
          <w:tcPr>
            <w:tcW w:w="3290" w:type="dxa"/>
            <w:tcBorders>
              <w:top w:val="nil"/>
              <w:left w:val="single" w:sz="4" w:space="0" w:color="auto"/>
              <w:bottom w:val="single" w:sz="4" w:space="0" w:color="auto"/>
              <w:right w:val="single" w:sz="4" w:space="0" w:color="auto"/>
            </w:tcBorders>
            <w:shd w:val="clear" w:color="000000" w:fill="DCE6F1"/>
            <w:vAlign w:val="center"/>
            <w:hideMark/>
          </w:tcPr>
          <w:p w14:paraId="5AEF388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OO.SS. proclamanti sciopero generale</w:t>
            </w:r>
          </w:p>
        </w:tc>
        <w:tc>
          <w:tcPr>
            <w:tcW w:w="2634" w:type="dxa"/>
            <w:tcBorders>
              <w:top w:val="nil"/>
              <w:left w:val="nil"/>
              <w:bottom w:val="single" w:sz="4" w:space="0" w:color="auto"/>
              <w:right w:val="single" w:sz="4" w:space="0" w:color="auto"/>
            </w:tcBorders>
            <w:shd w:val="clear" w:color="000000" w:fill="DCE6F1"/>
            <w:vAlign w:val="center"/>
            <w:hideMark/>
          </w:tcPr>
          <w:p w14:paraId="26593817"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 xml:space="preserve">% Rappresentatività a livello nazionale </w:t>
            </w:r>
            <w:r w:rsidRPr="00932AC2">
              <w:rPr>
                <w:rFonts w:ascii="Calibri" w:eastAsia="Times New Roman" w:hAnsi="Calibri" w:cs="Calibri"/>
                <w:b/>
                <w:bCs/>
                <w:i/>
                <w:iCs/>
                <w:color w:val="000000"/>
                <w:sz w:val="16"/>
                <w:szCs w:val="16"/>
                <w:lang w:eastAsia="it-IT"/>
              </w:rPr>
              <w:t>(1)</w:t>
            </w:r>
          </w:p>
        </w:tc>
        <w:tc>
          <w:tcPr>
            <w:tcW w:w="2279" w:type="dxa"/>
            <w:gridSpan w:val="2"/>
            <w:tcBorders>
              <w:top w:val="nil"/>
              <w:left w:val="nil"/>
              <w:bottom w:val="single" w:sz="4" w:space="0" w:color="auto"/>
              <w:right w:val="single" w:sz="4" w:space="0" w:color="auto"/>
            </w:tcBorders>
            <w:shd w:val="clear" w:color="000000" w:fill="DCE6F1"/>
            <w:vAlign w:val="center"/>
            <w:hideMark/>
          </w:tcPr>
          <w:p w14:paraId="47C98D0B"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xml:space="preserve">% </w:t>
            </w:r>
            <w:proofErr w:type="gramStart"/>
            <w:r w:rsidRPr="00932AC2">
              <w:rPr>
                <w:rFonts w:ascii="Calibri" w:eastAsia="Times New Roman" w:hAnsi="Calibri" w:cs="Calibri"/>
                <w:b/>
                <w:bCs/>
                <w:color w:val="000000"/>
                <w:sz w:val="22"/>
                <w:szCs w:val="22"/>
                <w:lang w:eastAsia="it-IT"/>
              </w:rPr>
              <w:t>voti  nella</w:t>
            </w:r>
            <w:proofErr w:type="gramEnd"/>
            <w:r w:rsidRPr="00932AC2">
              <w:rPr>
                <w:rFonts w:ascii="Calibri" w:eastAsia="Times New Roman" w:hAnsi="Calibri" w:cs="Calibri"/>
                <w:b/>
                <w:bCs/>
                <w:color w:val="000000"/>
                <w:sz w:val="22"/>
                <w:szCs w:val="22"/>
                <w:lang w:eastAsia="it-IT"/>
              </w:rPr>
              <w:t xml:space="preserve"> scuola per le  elezioni RSU</w:t>
            </w:r>
          </w:p>
        </w:tc>
        <w:tc>
          <w:tcPr>
            <w:tcW w:w="1569" w:type="dxa"/>
            <w:gridSpan w:val="2"/>
            <w:tcBorders>
              <w:top w:val="nil"/>
              <w:left w:val="nil"/>
              <w:bottom w:val="single" w:sz="4" w:space="0" w:color="auto"/>
              <w:right w:val="single" w:sz="4" w:space="0" w:color="auto"/>
            </w:tcBorders>
            <w:shd w:val="clear" w:color="000000" w:fill="DCE6F1"/>
            <w:vAlign w:val="center"/>
            <w:hideMark/>
          </w:tcPr>
          <w:p w14:paraId="1A34ABCD"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Tipo di sciopero</w:t>
            </w:r>
          </w:p>
        </w:tc>
        <w:tc>
          <w:tcPr>
            <w:tcW w:w="1813" w:type="dxa"/>
            <w:gridSpan w:val="3"/>
            <w:tcBorders>
              <w:top w:val="nil"/>
              <w:left w:val="nil"/>
              <w:bottom w:val="single" w:sz="4" w:space="0" w:color="auto"/>
              <w:right w:val="single" w:sz="4" w:space="0" w:color="auto"/>
            </w:tcBorders>
            <w:shd w:val="clear" w:color="000000" w:fill="DCE6F1"/>
            <w:vAlign w:val="center"/>
            <w:hideMark/>
          </w:tcPr>
          <w:p w14:paraId="71AF91E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xml:space="preserve">Durata dello sciopero </w:t>
            </w:r>
          </w:p>
        </w:tc>
        <w:tc>
          <w:tcPr>
            <w:tcW w:w="2115" w:type="dxa"/>
            <w:gridSpan w:val="4"/>
            <w:tcBorders>
              <w:top w:val="single" w:sz="4" w:space="0" w:color="auto"/>
              <w:left w:val="nil"/>
              <w:bottom w:val="single" w:sz="4" w:space="0" w:color="auto"/>
              <w:right w:val="single" w:sz="4" w:space="0" w:color="auto"/>
            </w:tcBorders>
            <w:shd w:val="clear" w:color="000000" w:fill="DCE6F1"/>
            <w:vAlign w:val="center"/>
            <w:hideMark/>
          </w:tcPr>
          <w:p w14:paraId="777DB1EB"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Note</w:t>
            </w:r>
          </w:p>
        </w:tc>
      </w:tr>
      <w:tr w:rsidR="00932AC2" w:rsidRPr="00932AC2" w14:paraId="02070A7E" w14:textId="77777777" w:rsidTr="00932AC2">
        <w:trPr>
          <w:gridAfter w:val="1"/>
          <w:wAfter w:w="287" w:type="dxa"/>
          <w:trHeight w:val="690"/>
        </w:trPr>
        <w:tc>
          <w:tcPr>
            <w:tcW w:w="3290" w:type="dxa"/>
            <w:tcBorders>
              <w:top w:val="nil"/>
              <w:left w:val="single" w:sz="4" w:space="0" w:color="auto"/>
              <w:bottom w:val="single" w:sz="4" w:space="0" w:color="auto"/>
              <w:right w:val="single" w:sz="4" w:space="0" w:color="auto"/>
            </w:tcBorders>
            <w:shd w:val="clear" w:color="auto" w:fill="auto"/>
            <w:vAlign w:val="center"/>
            <w:hideMark/>
          </w:tcPr>
          <w:p w14:paraId="502DCD26" w14:textId="77777777" w:rsidR="00932AC2" w:rsidRPr="00932AC2" w:rsidRDefault="00932AC2" w:rsidP="00932AC2">
            <w:pP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ANIEF</w:t>
            </w:r>
          </w:p>
        </w:tc>
        <w:tc>
          <w:tcPr>
            <w:tcW w:w="2634" w:type="dxa"/>
            <w:tcBorders>
              <w:top w:val="nil"/>
              <w:left w:val="nil"/>
              <w:bottom w:val="single" w:sz="4" w:space="0" w:color="auto"/>
              <w:right w:val="single" w:sz="4" w:space="0" w:color="auto"/>
            </w:tcBorders>
            <w:shd w:val="clear" w:color="auto" w:fill="auto"/>
            <w:noWrap/>
            <w:vAlign w:val="center"/>
            <w:hideMark/>
          </w:tcPr>
          <w:p w14:paraId="08240B2B"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6,68%</w:t>
            </w:r>
          </w:p>
        </w:tc>
        <w:tc>
          <w:tcPr>
            <w:tcW w:w="2279" w:type="dxa"/>
            <w:gridSpan w:val="2"/>
            <w:tcBorders>
              <w:top w:val="nil"/>
              <w:left w:val="nil"/>
              <w:bottom w:val="single" w:sz="4" w:space="0" w:color="auto"/>
              <w:right w:val="single" w:sz="4" w:space="0" w:color="auto"/>
            </w:tcBorders>
            <w:shd w:val="clear" w:color="auto" w:fill="auto"/>
            <w:vAlign w:val="center"/>
            <w:hideMark/>
          </w:tcPr>
          <w:p w14:paraId="69CD145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w:t>
            </w:r>
          </w:p>
        </w:tc>
        <w:tc>
          <w:tcPr>
            <w:tcW w:w="1569" w:type="dxa"/>
            <w:gridSpan w:val="2"/>
            <w:tcBorders>
              <w:top w:val="nil"/>
              <w:left w:val="nil"/>
              <w:bottom w:val="single" w:sz="4" w:space="0" w:color="auto"/>
              <w:right w:val="single" w:sz="4" w:space="0" w:color="auto"/>
            </w:tcBorders>
            <w:shd w:val="clear" w:color="auto" w:fill="auto"/>
            <w:vAlign w:val="center"/>
            <w:hideMark/>
          </w:tcPr>
          <w:p w14:paraId="7B92FFE9"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nazionale</w:t>
            </w:r>
          </w:p>
        </w:tc>
        <w:tc>
          <w:tcPr>
            <w:tcW w:w="1813" w:type="dxa"/>
            <w:gridSpan w:val="3"/>
            <w:tcBorders>
              <w:top w:val="nil"/>
              <w:left w:val="nil"/>
              <w:bottom w:val="single" w:sz="4" w:space="0" w:color="auto"/>
              <w:right w:val="single" w:sz="4" w:space="0" w:color="auto"/>
            </w:tcBorders>
            <w:shd w:val="clear" w:color="auto" w:fill="auto"/>
            <w:vAlign w:val="center"/>
            <w:hideMark/>
          </w:tcPr>
          <w:p w14:paraId="51707C76"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2115"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363AD95"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w:t>
            </w:r>
          </w:p>
        </w:tc>
      </w:tr>
      <w:tr w:rsidR="00932AC2" w:rsidRPr="00932AC2" w14:paraId="67738E74" w14:textId="77777777" w:rsidTr="00932AC2">
        <w:trPr>
          <w:gridAfter w:val="1"/>
          <w:wAfter w:w="287" w:type="dxa"/>
          <w:trHeight w:val="615"/>
        </w:trPr>
        <w:tc>
          <w:tcPr>
            <w:tcW w:w="13700" w:type="dxa"/>
            <w:gridSpan w:val="13"/>
            <w:tcBorders>
              <w:top w:val="nil"/>
              <w:left w:val="single" w:sz="4" w:space="0" w:color="auto"/>
              <w:bottom w:val="single" w:sz="4" w:space="0" w:color="auto"/>
              <w:right w:val="single" w:sz="4" w:space="0" w:color="000000"/>
            </w:tcBorders>
            <w:shd w:val="clear" w:color="auto" w:fill="auto"/>
            <w:vAlign w:val="center"/>
            <w:hideMark/>
          </w:tcPr>
          <w:p w14:paraId="632A43AF"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Sciopero del personale docente, educativo e ATA assunto a tempo determinato e a tempo indeterminato</w:t>
            </w:r>
          </w:p>
        </w:tc>
      </w:tr>
      <w:tr w:rsidR="00932AC2" w:rsidRPr="00932AC2" w14:paraId="71D8C9CE" w14:textId="77777777" w:rsidTr="00932AC2">
        <w:trPr>
          <w:gridAfter w:val="1"/>
          <w:wAfter w:w="287" w:type="dxa"/>
          <w:trHeight w:val="735"/>
        </w:trPr>
        <w:tc>
          <w:tcPr>
            <w:tcW w:w="13700"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572CEEFA" w14:textId="77777777" w:rsidR="00932AC2" w:rsidRPr="00932AC2" w:rsidRDefault="00932AC2" w:rsidP="00932AC2">
            <w:pPr>
              <w:rPr>
                <w:rFonts w:ascii="Calibri" w:eastAsia="Times New Roman" w:hAnsi="Calibri" w:cs="Calibri"/>
                <w:b/>
                <w:bCs/>
                <w:sz w:val="22"/>
                <w:szCs w:val="22"/>
                <w:lang w:eastAsia="it-IT"/>
              </w:rPr>
            </w:pPr>
            <w:r w:rsidRPr="00932AC2">
              <w:rPr>
                <w:rFonts w:ascii="Calibri" w:eastAsia="Times New Roman" w:hAnsi="Calibri" w:cs="Calibri"/>
                <w:b/>
                <w:bCs/>
                <w:sz w:val="22"/>
                <w:szCs w:val="22"/>
                <w:lang w:eastAsia="it-IT"/>
              </w:rPr>
              <w:t>Motivazione dello sciopero nazionale proclamato da ANIEF:</w:t>
            </w:r>
          </w:p>
        </w:tc>
      </w:tr>
      <w:tr w:rsidR="00932AC2" w:rsidRPr="00932AC2" w14:paraId="6057ABF9" w14:textId="77777777" w:rsidTr="00932AC2">
        <w:trPr>
          <w:gridAfter w:val="1"/>
          <w:wAfter w:w="287" w:type="dxa"/>
          <w:trHeight w:val="2520"/>
        </w:trPr>
        <w:tc>
          <w:tcPr>
            <w:tcW w:w="13700" w:type="dxa"/>
            <w:gridSpan w:val="13"/>
            <w:tcBorders>
              <w:top w:val="single" w:sz="4" w:space="0" w:color="auto"/>
              <w:left w:val="single" w:sz="8" w:space="0" w:color="auto"/>
              <w:bottom w:val="single" w:sz="4" w:space="0" w:color="auto"/>
              <w:right w:val="single" w:sz="8" w:space="0" w:color="000000"/>
            </w:tcBorders>
            <w:shd w:val="clear" w:color="auto" w:fill="auto"/>
            <w:vAlign w:val="center"/>
            <w:hideMark/>
          </w:tcPr>
          <w:p w14:paraId="24C2CDA3"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La Commissione Europea ha deferito l’Italia alla CGUE per non aver posto fine all'utilizzo abusivo di contratti a tempo determinato e a condizioni di lavoro discriminatorie, in violazione della Direttiva 1999/70/CE del Consiglio UE (Decisione di infrazione - Italia (INFR(2014)4231).</w:t>
            </w:r>
            <w:r w:rsidRPr="00932AC2">
              <w:rPr>
                <w:rFonts w:ascii="Calibri" w:eastAsia="Times New Roman" w:hAnsi="Calibri" w:cs="Calibri"/>
                <w:color w:val="000000"/>
                <w:sz w:val="22"/>
                <w:szCs w:val="22"/>
                <w:lang w:eastAsia="it-IT"/>
              </w:rPr>
              <w:br/>
              <w:t>La legislazione e i decreti attuativi del PNRR, con particolare riferimento alla L. 79/2022, non hanno ad oggi recepito la necessità, ribadita in ogni sede da ANIEF, di provvedere al reclutamento di tutti gli idonei del concorso docenti 2023 e di quello che dovrebbe essere bandito entro il 2024. Parimenti, è necessaria l’adozione di provvedimenti legislativi che consentano l’assunzione su tutti i posti vacanti e disponibili anche degli idonei al concorso ordinario docenti 2020 e del personale ATA.</w:t>
            </w:r>
            <w:r w:rsidRPr="00932AC2">
              <w:rPr>
                <w:rFonts w:ascii="Calibri" w:eastAsia="Times New Roman" w:hAnsi="Calibri" w:cs="Calibri"/>
                <w:color w:val="000000"/>
                <w:sz w:val="22"/>
                <w:szCs w:val="22"/>
                <w:lang w:eastAsia="it-IT"/>
              </w:rPr>
              <w:br/>
              <w:t>La perdurante assenza di disposizioni legislative che autorizzino l’assunzione del personale docente e ATA sul 100% dei posti vacanti e disponibili derivanti da turn over e che dispongano, con riferimento al personale docente di sostegno, la trasformazione dei posti in deroga in posti in organico di diritto, rende de facto impossibile qualsiasi risposta concreta ai rilievi che hanno condotto la Commissione Europea al deferimento dell’Italia per violazione delle disposizioni UE di cui alla sopra citata Direttiva.</w:t>
            </w:r>
          </w:p>
        </w:tc>
      </w:tr>
      <w:tr w:rsidR="00932AC2" w:rsidRPr="00932AC2" w14:paraId="61709F57" w14:textId="77777777" w:rsidTr="00932AC2">
        <w:trPr>
          <w:gridAfter w:val="1"/>
          <w:wAfter w:w="287" w:type="dxa"/>
          <w:trHeight w:val="405"/>
        </w:trPr>
        <w:tc>
          <w:tcPr>
            <w:tcW w:w="3290" w:type="dxa"/>
            <w:tcBorders>
              <w:top w:val="nil"/>
              <w:left w:val="single" w:sz="8" w:space="0" w:color="auto"/>
              <w:bottom w:val="single" w:sz="4" w:space="0" w:color="auto"/>
              <w:right w:val="single" w:sz="4" w:space="0" w:color="auto"/>
            </w:tcBorders>
            <w:shd w:val="clear" w:color="auto" w:fill="auto"/>
            <w:noWrap/>
            <w:vAlign w:val="bottom"/>
            <w:hideMark/>
          </w:tcPr>
          <w:p w14:paraId="1E6D4D6B" w14:textId="77777777" w:rsidR="00932AC2" w:rsidRPr="00932AC2" w:rsidRDefault="00932AC2" w:rsidP="00932AC2">
            <w:pP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Precedenti azioni di sciopero</w:t>
            </w:r>
          </w:p>
        </w:tc>
        <w:tc>
          <w:tcPr>
            <w:tcW w:w="2634" w:type="dxa"/>
            <w:tcBorders>
              <w:top w:val="nil"/>
              <w:left w:val="nil"/>
              <w:bottom w:val="single" w:sz="4" w:space="0" w:color="auto"/>
              <w:right w:val="single" w:sz="4" w:space="0" w:color="auto"/>
            </w:tcBorders>
            <w:shd w:val="clear" w:color="auto" w:fill="auto"/>
            <w:noWrap/>
            <w:vAlign w:val="bottom"/>
            <w:hideMark/>
          </w:tcPr>
          <w:p w14:paraId="623FD32B"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2279" w:type="dxa"/>
            <w:gridSpan w:val="2"/>
            <w:tcBorders>
              <w:top w:val="nil"/>
              <w:left w:val="nil"/>
              <w:bottom w:val="single" w:sz="4" w:space="0" w:color="auto"/>
              <w:right w:val="single" w:sz="4" w:space="0" w:color="auto"/>
            </w:tcBorders>
            <w:shd w:val="clear" w:color="auto" w:fill="auto"/>
            <w:noWrap/>
            <w:vAlign w:val="bottom"/>
            <w:hideMark/>
          </w:tcPr>
          <w:p w14:paraId="4594F588"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1569" w:type="dxa"/>
            <w:gridSpan w:val="2"/>
            <w:tcBorders>
              <w:top w:val="nil"/>
              <w:left w:val="nil"/>
              <w:bottom w:val="single" w:sz="4" w:space="0" w:color="auto"/>
              <w:right w:val="single" w:sz="4" w:space="0" w:color="auto"/>
            </w:tcBorders>
            <w:shd w:val="clear" w:color="auto" w:fill="auto"/>
            <w:noWrap/>
            <w:vAlign w:val="bottom"/>
            <w:hideMark/>
          </w:tcPr>
          <w:p w14:paraId="7E9C453C"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1813" w:type="dxa"/>
            <w:gridSpan w:val="3"/>
            <w:tcBorders>
              <w:top w:val="nil"/>
              <w:left w:val="nil"/>
              <w:bottom w:val="single" w:sz="4" w:space="0" w:color="auto"/>
              <w:right w:val="single" w:sz="4" w:space="0" w:color="auto"/>
            </w:tcBorders>
            <w:shd w:val="clear" w:color="auto" w:fill="auto"/>
            <w:noWrap/>
            <w:vAlign w:val="bottom"/>
            <w:hideMark/>
          </w:tcPr>
          <w:p w14:paraId="4C18FF0A"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75FD005D"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852" w:type="dxa"/>
            <w:gridSpan w:val="2"/>
            <w:tcBorders>
              <w:top w:val="nil"/>
              <w:left w:val="nil"/>
              <w:bottom w:val="single" w:sz="4" w:space="0" w:color="auto"/>
              <w:right w:val="single" w:sz="8" w:space="0" w:color="auto"/>
            </w:tcBorders>
            <w:shd w:val="clear" w:color="auto" w:fill="auto"/>
            <w:noWrap/>
            <w:vAlign w:val="bottom"/>
            <w:hideMark/>
          </w:tcPr>
          <w:p w14:paraId="0603F8E8"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7659E3A8" w14:textId="77777777" w:rsidTr="00932AC2">
        <w:trPr>
          <w:gridAfter w:val="1"/>
          <w:wAfter w:w="287" w:type="dxa"/>
          <w:trHeight w:val="495"/>
        </w:trPr>
        <w:tc>
          <w:tcPr>
            <w:tcW w:w="3290" w:type="dxa"/>
            <w:tcBorders>
              <w:top w:val="nil"/>
              <w:left w:val="single" w:sz="8" w:space="0" w:color="auto"/>
              <w:bottom w:val="single" w:sz="4" w:space="0" w:color="auto"/>
              <w:right w:val="single" w:sz="4" w:space="0" w:color="auto"/>
            </w:tcBorders>
            <w:shd w:val="clear" w:color="auto" w:fill="auto"/>
            <w:vAlign w:val="center"/>
            <w:hideMark/>
          </w:tcPr>
          <w:p w14:paraId="389DBC40" w14:textId="77777777" w:rsidR="00932AC2" w:rsidRPr="00932AC2" w:rsidRDefault="00932AC2" w:rsidP="00932AC2">
            <w:pPr>
              <w:jc w:val="center"/>
              <w:rPr>
                <w:rFonts w:ascii="Calibri" w:eastAsia="Times New Roman" w:hAnsi="Calibri" w:cs="Calibri"/>
                <w:b/>
                <w:bCs/>
                <w:i/>
                <w:iCs/>
                <w:color w:val="000000"/>
                <w:sz w:val="22"/>
                <w:szCs w:val="22"/>
                <w:lang w:eastAsia="it-IT"/>
              </w:rPr>
            </w:pPr>
            <w:proofErr w:type="spellStart"/>
            <w:r w:rsidRPr="00932AC2">
              <w:rPr>
                <w:rFonts w:ascii="Calibri" w:eastAsia="Times New Roman" w:hAnsi="Calibri" w:cs="Calibri"/>
                <w:b/>
                <w:bCs/>
                <w:i/>
                <w:iCs/>
                <w:color w:val="000000"/>
                <w:sz w:val="22"/>
                <w:szCs w:val="22"/>
                <w:lang w:eastAsia="it-IT"/>
              </w:rPr>
              <w:t>a.s.</w:t>
            </w:r>
            <w:proofErr w:type="spellEnd"/>
          </w:p>
        </w:tc>
        <w:tc>
          <w:tcPr>
            <w:tcW w:w="2634" w:type="dxa"/>
            <w:tcBorders>
              <w:top w:val="nil"/>
              <w:left w:val="nil"/>
              <w:bottom w:val="single" w:sz="4" w:space="0" w:color="auto"/>
              <w:right w:val="single" w:sz="4" w:space="0" w:color="auto"/>
            </w:tcBorders>
            <w:shd w:val="clear" w:color="auto" w:fill="auto"/>
            <w:vAlign w:val="center"/>
            <w:hideMark/>
          </w:tcPr>
          <w:p w14:paraId="164BAF74"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data</w:t>
            </w:r>
          </w:p>
        </w:tc>
        <w:tc>
          <w:tcPr>
            <w:tcW w:w="2279" w:type="dxa"/>
            <w:gridSpan w:val="2"/>
            <w:tcBorders>
              <w:top w:val="nil"/>
              <w:left w:val="nil"/>
              <w:bottom w:val="single" w:sz="4" w:space="0" w:color="auto"/>
              <w:right w:val="single" w:sz="4" w:space="0" w:color="auto"/>
            </w:tcBorders>
            <w:shd w:val="clear" w:color="auto" w:fill="auto"/>
            <w:vAlign w:val="center"/>
            <w:hideMark/>
          </w:tcPr>
          <w:p w14:paraId="7096C490"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Tipo di sciopero</w:t>
            </w:r>
          </w:p>
        </w:tc>
        <w:tc>
          <w:tcPr>
            <w:tcW w:w="1569" w:type="dxa"/>
            <w:gridSpan w:val="2"/>
            <w:tcBorders>
              <w:top w:val="nil"/>
              <w:left w:val="nil"/>
              <w:bottom w:val="single" w:sz="4" w:space="0" w:color="auto"/>
              <w:right w:val="single" w:sz="4" w:space="0" w:color="auto"/>
            </w:tcBorders>
            <w:shd w:val="clear" w:color="auto" w:fill="auto"/>
            <w:vAlign w:val="center"/>
            <w:hideMark/>
          </w:tcPr>
          <w:p w14:paraId="62FFB6D4"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solo</w:t>
            </w:r>
          </w:p>
        </w:tc>
        <w:tc>
          <w:tcPr>
            <w:tcW w:w="1813" w:type="dxa"/>
            <w:gridSpan w:val="3"/>
            <w:tcBorders>
              <w:top w:val="nil"/>
              <w:left w:val="nil"/>
              <w:bottom w:val="single" w:sz="4" w:space="0" w:color="auto"/>
              <w:right w:val="single" w:sz="4" w:space="0" w:color="auto"/>
            </w:tcBorders>
            <w:shd w:val="clear" w:color="auto" w:fill="auto"/>
            <w:vAlign w:val="center"/>
            <w:hideMark/>
          </w:tcPr>
          <w:p w14:paraId="0715E039"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con altre sigle sindacali</w:t>
            </w:r>
          </w:p>
        </w:tc>
        <w:tc>
          <w:tcPr>
            <w:tcW w:w="1263" w:type="dxa"/>
            <w:gridSpan w:val="2"/>
            <w:tcBorders>
              <w:top w:val="nil"/>
              <w:left w:val="nil"/>
              <w:bottom w:val="single" w:sz="4" w:space="0" w:color="auto"/>
              <w:right w:val="single" w:sz="4" w:space="0" w:color="auto"/>
            </w:tcBorders>
            <w:shd w:val="clear" w:color="auto" w:fill="auto"/>
            <w:vAlign w:val="center"/>
            <w:hideMark/>
          </w:tcPr>
          <w:p w14:paraId="6D47B230"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 xml:space="preserve">% adesione </w:t>
            </w:r>
            <w:r w:rsidRPr="00932AC2">
              <w:rPr>
                <w:rFonts w:ascii="Calibri" w:eastAsia="Times New Roman" w:hAnsi="Calibri" w:cs="Calibri"/>
                <w:b/>
                <w:bCs/>
                <w:i/>
                <w:iCs/>
                <w:color w:val="000000"/>
                <w:sz w:val="22"/>
                <w:szCs w:val="22"/>
                <w:lang w:eastAsia="it-IT"/>
              </w:rPr>
              <w:lastRenderedPageBreak/>
              <w:t>nazionale</w:t>
            </w:r>
            <w:r w:rsidRPr="00932AC2">
              <w:rPr>
                <w:rFonts w:ascii="Calibri" w:eastAsia="Times New Roman" w:hAnsi="Calibri" w:cs="Calibri"/>
                <w:b/>
                <w:bCs/>
                <w:i/>
                <w:iCs/>
                <w:color w:val="000000"/>
                <w:sz w:val="16"/>
                <w:szCs w:val="16"/>
                <w:lang w:eastAsia="it-IT"/>
              </w:rPr>
              <w:t xml:space="preserve"> (2)</w:t>
            </w:r>
          </w:p>
        </w:tc>
        <w:tc>
          <w:tcPr>
            <w:tcW w:w="852" w:type="dxa"/>
            <w:gridSpan w:val="2"/>
            <w:tcBorders>
              <w:top w:val="nil"/>
              <w:left w:val="nil"/>
              <w:bottom w:val="nil"/>
              <w:right w:val="single" w:sz="8" w:space="0" w:color="auto"/>
            </w:tcBorders>
            <w:shd w:val="clear" w:color="auto" w:fill="auto"/>
            <w:vAlign w:val="center"/>
            <w:hideMark/>
          </w:tcPr>
          <w:p w14:paraId="728BC037"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lastRenderedPageBreak/>
              <w:t>% adesion</w:t>
            </w:r>
            <w:r w:rsidRPr="00932AC2">
              <w:rPr>
                <w:rFonts w:ascii="Calibri" w:eastAsia="Times New Roman" w:hAnsi="Calibri" w:cs="Calibri"/>
                <w:b/>
                <w:bCs/>
                <w:i/>
                <w:iCs/>
                <w:color w:val="000000"/>
                <w:sz w:val="22"/>
                <w:szCs w:val="22"/>
                <w:lang w:eastAsia="it-IT"/>
              </w:rPr>
              <w:lastRenderedPageBreak/>
              <w:t>e nella scuola</w:t>
            </w:r>
          </w:p>
        </w:tc>
      </w:tr>
      <w:tr w:rsidR="00932AC2" w:rsidRPr="00932AC2" w14:paraId="3A406FCC" w14:textId="77777777" w:rsidTr="00932AC2">
        <w:trPr>
          <w:gridAfter w:val="1"/>
          <w:wAfter w:w="287" w:type="dxa"/>
          <w:trHeight w:val="330"/>
        </w:trPr>
        <w:tc>
          <w:tcPr>
            <w:tcW w:w="3290" w:type="dxa"/>
            <w:tcBorders>
              <w:top w:val="nil"/>
              <w:left w:val="single" w:sz="4" w:space="0" w:color="auto"/>
              <w:bottom w:val="single" w:sz="4" w:space="0" w:color="auto"/>
              <w:right w:val="single" w:sz="4" w:space="0" w:color="auto"/>
            </w:tcBorders>
            <w:shd w:val="clear" w:color="auto" w:fill="auto"/>
            <w:vAlign w:val="center"/>
            <w:hideMark/>
          </w:tcPr>
          <w:p w14:paraId="717F909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lastRenderedPageBreak/>
              <w:t>2021-2022</w:t>
            </w:r>
          </w:p>
        </w:tc>
        <w:tc>
          <w:tcPr>
            <w:tcW w:w="2634" w:type="dxa"/>
            <w:tcBorders>
              <w:top w:val="nil"/>
              <w:left w:val="nil"/>
              <w:bottom w:val="single" w:sz="4" w:space="0" w:color="auto"/>
              <w:right w:val="single" w:sz="4" w:space="0" w:color="auto"/>
            </w:tcBorders>
            <w:shd w:val="clear" w:color="auto" w:fill="auto"/>
            <w:vAlign w:val="center"/>
            <w:hideMark/>
          </w:tcPr>
          <w:p w14:paraId="45DB456D"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13/09/2021</w:t>
            </w:r>
          </w:p>
        </w:tc>
        <w:tc>
          <w:tcPr>
            <w:tcW w:w="2279" w:type="dxa"/>
            <w:gridSpan w:val="2"/>
            <w:tcBorders>
              <w:top w:val="nil"/>
              <w:left w:val="nil"/>
              <w:bottom w:val="single" w:sz="4" w:space="0" w:color="auto"/>
              <w:right w:val="single" w:sz="4" w:space="0" w:color="auto"/>
            </w:tcBorders>
            <w:shd w:val="clear" w:color="auto" w:fill="auto"/>
            <w:vAlign w:val="center"/>
            <w:hideMark/>
          </w:tcPr>
          <w:p w14:paraId="08034C94"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1569" w:type="dxa"/>
            <w:gridSpan w:val="2"/>
            <w:tcBorders>
              <w:top w:val="nil"/>
              <w:left w:val="nil"/>
              <w:bottom w:val="single" w:sz="4" w:space="0" w:color="auto"/>
              <w:right w:val="single" w:sz="4" w:space="0" w:color="auto"/>
            </w:tcBorders>
            <w:shd w:val="clear" w:color="auto" w:fill="auto"/>
            <w:vAlign w:val="center"/>
            <w:hideMark/>
          </w:tcPr>
          <w:p w14:paraId="019D856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auto" w:fill="auto"/>
            <w:vAlign w:val="center"/>
            <w:hideMark/>
          </w:tcPr>
          <w:p w14:paraId="1313D71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7B2FBEA2"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0,99%</w:t>
            </w:r>
          </w:p>
        </w:tc>
        <w:tc>
          <w:tcPr>
            <w:tcW w:w="8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B14F69" w14:textId="77777777" w:rsidR="00932AC2" w:rsidRPr="00932AC2" w:rsidRDefault="00932AC2" w:rsidP="00932AC2">
            <w:pPr>
              <w:jc w:val="cente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48B1F31B" w14:textId="77777777" w:rsidTr="00932AC2">
        <w:trPr>
          <w:gridAfter w:val="1"/>
          <w:wAfter w:w="287" w:type="dxa"/>
          <w:trHeight w:val="390"/>
        </w:trPr>
        <w:tc>
          <w:tcPr>
            <w:tcW w:w="3290" w:type="dxa"/>
            <w:tcBorders>
              <w:top w:val="nil"/>
              <w:left w:val="single" w:sz="4" w:space="0" w:color="auto"/>
              <w:bottom w:val="single" w:sz="4" w:space="0" w:color="auto"/>
              <w:right w:val="single" w:sz="4" w:space="0" w:color="auto"/>
            </w:tcBorders>
            <w:shd w:val="clear" w:color="auto" w:fill="auto"/>
            <w:noWrap/>
            <w:vAlign w:val="bottom"/>
            <w:hideMark/>
          </w:tcPr>
          <w:p w14:paraId="550DBA4D"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2021-2022</w:t>
            </w:r>
          </w:p>
        </w:tc>
        <w:tc>
          <w:tcPr>
            <w:tcW w:w="2634" w:type="dxa"/>
            <w:tcBorders>
              <w:top w:val="nil"/>
              <w:left w:val="nil"/>
              <w:bottom w:val="single" w:sz="4" w:space="0" w:color="auto"/>
              <w:right w:val="single" w:sz="4" w:space="0" w:color="auto"/>
            </w:tcBorders>
            <w:shd w:val="clear" w:color="auto" w:fill="auto"/>
            <w:noWrap/>
            <w:vAlign w:val="bottom"/>
            <w:hideMark/>
          </w:tcPr>
          <w:p w14:paraId="0AB109F9"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10/12/2021</w:t>
            </w:r>
          </w:p>
        </w:tc>
        <w:tc>
          <w:tcPr>
            <w:tcW w:w="2279" w:type="dxa"/>
            <w:gridSpan w:val="2"/>
            <w:tcBorders>
              <w:top w:val="nil"/>
              <w:left w:val="nil"/>
              <w:bottom w:val="single" w:sz="4" w:space="0" w:color="auto"/>
              <w:right w:val="single" w:sz="4" w:space="0" w:color="auto"/>
            </w:tcBorders>
            <w:shd w:val="clear" w:color="auto" w:fill="auto"/>
            <w:noWrap/>
            <w:vAlign w:val="bottom"/>
            <w:hideMark/>
          </w:tcPr>
          <w:p w14:paraId="44D83B72"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xml:space="preserve">intera giornata </w:t>
            </w:r>
          </w:p>
        </w:tc>
        <w:tc>
          <w:tcPr>
            <w:tcW w:w="1569" w:type="dxa"/>
            <w:gridSpan w:val="2"/>
            <w:tcBorders>
              <w:top w:val="nil"/>
              <w:left w:val="nil"/>
              <w:bottom w:val="single" w:sz="4" w:space="0" w:color="auto"/>
              <w:right w:val="single" w:sz="4" w:space="0" w:color="auto"/>
            </w:tcBorders>
            <w:shd w:val="clear" w:color="auto" w:fill="auto"/>
            <w:noWrap/>
            <w:vAlign w:val="bottom"/>
            <w:hideMark/>
          </w:tcPr>
          <w:p w14:paraId="366D61C7"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auto" w:fill="auto"/>
            <w:noWrap/>
            <w:vAlign w:val="bottom"/>
            <w:hideMark/>
          </w:tcPr>
          <w:p w14:paraId="1D4CCF36"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26B5FBC6"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6,76%</w:t>
            </w:r>
          </w:p>
        </w:tc>
        <w:tc>
          <w:tcPr>
            <w:tcW w:w="852" w:type="dxa"/>
            <w:gridSpan w:val="2"/>
            <w:tcBorders>
              <w:top w:val="nil"/>
              <w:left w:val="nil"/>
              <w:bottom w:val="single" w:sz="4" w:space="0" w:color="auto"/>
              <w:right w:val="single" w:sz="4" w:space="0" w:color="auto"/>
            </w:tcBorders>
            <w:shd w:val="clear" w:color="auto" w:fill="auto"/>
            <w:noWrap/>
            <w:vAlign w:val="bottom"/>
            <w:hideMark/>
          </w:tcPr>
          <w:p w14:paraId="2E889467"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4481837D" w14:textId="77777777" w:rsidTr="00932AC2">
        <w:trPr>
          <w:gridAfter w:val="1"/>
          <w:wAfter w:w="287" w:type="dxa"/>
          <w:trHeight w:val="285"/>
        </w:trPr>
        <w:tc>
          <w:tcPr>
            <w:tcW w:w="3290" w:type="dxa"/>
            <w:tcBorders>
              <w:top w:val="nil"/>
              <w:left w:val="single" w:sz="4" w:space="0" w:color="auto"/>
              <w:bottom w:val="single" w:sz="4" w:space="0" w:color="auto"/>
              <w:right w:val="single" w:sz="4" w:space="0" w:color="auto"/>
            </w:tcBorders>
            <w:shd w:val="clear" w:color="auto" w:fill="auto"/>
            <w:noWrap/>
            <w:vAlign w:val="bottom"/>
            <w:hideMark/>
          </w:tcPr>
          <w:p w14:paraId="6DC83BC8"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2021-2022</w:t>
            </w:r>
          </w:p>
        </w:tc>
        <w:tc>
          <w:tcPr>
            <w:tcW w:w="2634" w:type="dxa"/>
            <w:tcBorders>
              <w:top w:val="nil"/>
              <w:left w:val="nil"/>
              <w:bottom w:val="single" w:sz="4" w:space="0" w:color="auto"/>
              <w:right w:val="single" w:sz="4" w:space="0" w:color="auto"/>
            </w:tcBorders>
            <w:shd w:val="clear" w:color="auto" w:fill="auto"/>
            <w:noWrap/>
            <w:vAlign w:val="bottom"/>
            <w:hideMark/>
          </w:tcPr>
          <w:p w14:paraId="35AA53DB"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25/03/2022</w:t>
            </w:r>
          </w:p>
        </w:tc>
        <w:tc>
          <w:tcPr>
            <w:tcW w:w="2279" w:type="dxa"/>
            <w:gridSpan w:val="2"/>
            <w:tcBorders>
              <w:top w:val="nil"/>
              <w:left w:val="nil"/>
              <w:bottom w:val="single" w:sz="4" w:space="0" w:color="auto"/>
              <w:right w:val="single" w:sz="4" w:space="0" w:color="auto"/>
            </w:tcBorders>
            <w:shd w:val="clear" w:color="auto" w:fill="auto"/>
            <w:noWrap/>
            <w:vAlign w:val="bottom"/>
            <w:hideMark/>
          </w:tcPr>
          <w:p w14:paraId="625FB71F"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1569" w:type="dxa"/>
            <w:gridSpan w:val="2"/>
            <w:tcBorders>
              <w:top w:val="nil"/>
              <w:left w:val="nil"/>
              <w:bottom w:val="single" w:sz="4" w:space="0" w:color="auto"/>
              <w:right w:val="single" w:sz="4" w:space="0" w:color="auto"/>
            </w:tcBorders>
            <w:shd w:val="clear" w:color="auto" w:fill="auto"/>
            <w:noWrap/>
            <w:vAlign w:val="bottom"/>
            <w:hideMark/>
          </w:tcPr>
          <w:p w14:paraId="0D0113CE"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auto" w:fill="auto"/>
            <w:noWrap/>
            <w:vAlign w:val="bottom"/>
            <w:hideMark/>
          </w:tcPr>
          <w:p w14:paraId="7D617CC1"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1FFBFDC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1,29%</w:t>
            </w:r>
          </w:p>
        </w:tc>
        <w:tc>
          <w:tcPr>
            <w:tcW w:w="852" w:type="dxa"/>
            <w:gridSpan w:val="2"/>
            <w:tcBorders>
              <w:top w:val="nil"/>
              <w:left w:val="nil"/>
              <w:bottom w:val="single" w:sz="4" w:space="0" w:color="auto"/>
              <w:right w:val="single" w:sz="4" w:space="0" w:color="auto"/>
            </w:tcBorders>
            <w:shd w:val="clear" w:color="auto" w:fill="auto"/>
            <w:noWrap/>
            <w:vAlign w:val="bottom"/>
            <w:hideMark/>
          </w:tcPr>
          <w:p w14:paraId="2143E3A9"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4BA476CA" w14:textId="77777777" w:rsidTr="00932AC2">
        <w:trPr>
          <w:gridAfter w:val="1"/>
          <w:wAfter w:w="287" w:type="dxa"/>
          <w:trHeight w:val="285"/>
        </w:trPr>
        <w:tc>
          <w:tcPr>
            <w:tcW w:w="3290" w:type="dxa"/>
            <w:tcBorders>
              <w:top w:val="nil"/>
              <w:left w:val="single" w:sz="4" w:space="0" w:color="auto"/>
              <w:bottom w:val="single" w:sz="4" w:space="0" w:color="auto"/>
              <w:right w:val="single" w:sz="4" w:space="0" w:color="auto"/>
            </w:tcBorders>
            <w:shd w:val="clear" w:color="auto" w:fill="auto"/>
            <w:noWrap/>
            <w:vAlign w:val="bottom"/>
            <w:hideMark/>
          </w:tcPr>
          <w:p w14:paraId="379E3BF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2021-2022</w:t>
            </w:r>
          </w:p>
        </w:tc>
        <w:tc>
          <w:tcPr>
            <w:tcW w:w="2634" w:type="dxa"/>
            <w:tcBorders>
              <w:top w:val="nil"/>
              <w:left w:val="nil"/>
              <w:bottom w:val="single" w:sz="4" w:space="0" w:color="auto"/>
              <w:right w:val="single" w:sz="4" w:space="0" w:color="auto"/>
            </w:tcBorders>
            <w:shd w:val="clear" w:color="auto" w:fill="auto"/>
            <w:noWrap/>
            <w:vAlign w:val="bottom"/>
            <w:hideMark/>
          </w:tcPr>
          <w:p w14:paraId="4C7009C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06/05/2022</w:t>
            </w:r>
          </w:p>
        </w:tc>
        <w:tc>
          <w:tcPr>
            <w:tcW w:w="2279" w:type="dxa"/>
            <w:gridSpan w:val="2"/>
            <w:tcBorders>
              <w:top w:val="nil"/>
              <w:left w:val="nil"/>
              <w:bottom w:val="single" w:sz="4" w:space="0" w:color="auto"/>
              <w:right w:val="single" w:sz="4" w:space="0" w:color="auto"/>
            </w:tcBorders>
            <w:shd w:val="clear" w:color="auto" w:fill="auto"/>
            <w:noWrap/>
            <w:vAlign w:val="bottom"/>
            <w:hideMark/>
          </w:tcPr>
          <w:p w14:paraId="0133682B"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1569" w:type="dxa"/>
            <w:gridSpan w:val="2"/>
            <w:tcBorders>
              <w:top w:val="nil"/>
              <w:left w:val="nil"/>
              <w:bottom w:val="single" w:sz="4" w:space="0" w:color="auto"/>
              <w:right w:val="single" w:sz="4" w:space="0" w:color="auto"/>
            </w:tcBorders>
            <w:shd w:val="clear" w:color="auto" w:fill="auto"/>
            <w:noWrap/>
            <w:vAlign w:val="bottom"/>
            <w:hideMark/>
          </w:tcPr>
          <w:p w14:paraId="2C2FE36F"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auto" w:fill="auto"/>
            <w:noWrap/>
            <w:vAlign w:val="bottom"/>
            <w:hideMark/>
          </w:tcPr>
          <w:p w14:paraId="4434DA70"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3AACDA1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1,09%</w:t>
            </w:r>
          </w:p>
        </w:tc>
        <w:tc>
          <w:tcPr>
            <w:tcW w:w="852" w:type="dxa"/>
            <w:gridSpan w:val="2"/>
            <w:tcBorders>
              <w:top w:val="nil"/>
              <w:left w:val="nil"/>
              <w:bottom w:val="single" w:sz="4" w:space="0" w:color="auto"/>
              <w:right w:val="single" w:sz="4" w:space="0" w:color="auto"/>
            </w:tcBorders>
            <w:shd w:val="clear" w:color="auto" w:fill="auto"/>
            <w:noWrap/>
            <w:vAlign w:val="bottom"/>
            <w:hideMark/>
          </w:tcPr>
          <w:p w14:paraId="1438370C" w14:textId="77777777" w:rsidR="00932AC2" w:rsidRPr="00932AC2" w:rsidRDefault="00932AC2" w:rsidP="00932AC2">
            <w:pPr>
              <w:jc w:val="cente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799AC8B9" w14:textId="77777777" w:rsidTr="00932AC2">
        <w:trPr>
          <w:gridAfter w:val="1"/>
          <w:wAfter w:w="287" w:type="dxa"/>
          <w:trHeight w:val="285"/>
        </w:trPr>
        <w:tc>
          <w:tcPr>
            <w:tcW w:w="3290" w:type="dxa"/>
            <w:tcBorders>
              <w:top w:val="nil"/>
              <w:left w:val="single" w:sz="4" w:space="0" w:color="auto"/>
              <w:bottom w:val="single" w:sz="4" w:space="0" w:color="auto"/>
              <w:right w:val="single" w:sz="4" w:space="0" w:color="auto"/>
            </w:tcBorders>
            <w:shd w:val="clear" w:color="auto" w:fill="auto"/>
            <w:noWrap/>
            <w:vAlign w:val="bottom"/>
            <w:hideMark/>
          </w:tcPr>
          <w:p w14:paraId="7F6DFC65"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2021-2022</w:t>
            </w:r>
          </w:p>
        </w:tc>
        <w:tc>
          <w:tcPr>
            <w:tcW w:w="2634" w:type="dxa"/>
            <w:tcBorders>
              <w:top w:val="nil"/>
              <w:left w:val="nil"/>
              <w:bottom w:val="single" w:sz="4" w:space="0" w:color="auto"/>
              <w:right w:val="single" w:sz="4" w:space="0" w:color="auto"/>
            </w:tcBorders>
            <w:shd w:val="clear" w:color="auto" w:fill="auto"/>
            <w:noWrap/>
            <w:vAlign w:val="bottom"/>
            <w:hideMark/>
          </w:tcPr>
          <w:p w14:paraId="3978A6CD"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30/05/2022</w:t>
            </w:r>
          </w:p>
        </w:tc>
        <w:tc>
          <w:tcPr>
            <w:tcW w:w="2279" w:type="dxa"/>
            <w:gridSpan w:val="2"/>
            <w:tcBorders>
              <w:top w:val="nil"/>
              <w:left w:val="nil"/>
              <w:bottom w:val="single" w:sz="4" w:space="0" w:color="auto"/>
              <w:right w:val="single" w:sz="4" w:space="0" w:color="auto"/>
            </w:tcBorders>
            <w:shd w:val="clear" w:color="auto" w:fill="auto"/>
            <w:noWrap/>
            <w:vAlign w:val="bottom"/>
            <w:hideMark/>
          </w:tcPr>
          <w:p w14:paraId="64A3E6E7"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1569" w:type="dxa"/>
            <w:gridSpan w:val="2"/>
            <w:tcBorders>
              <w:top w:val="nil"/>
              <w:left w:val="nil"/>
              <w:bottom w:val="single" w:sz="4" w:space="0" w:color="auto"/>
              <w:right w:val="single" w:sz="4" w:space="0" w:color="auto"/>
            </w:tcBorders>
            <w:shd w:val="clear" w:color="auto" w:fill="auto"/>
            <w:noWrap/>
            <w:vAlign w:val="bottom"/>
            <w:hideMark/>
          </w:tcPr>
          <w:p w14:paraId="7EDE235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auto" w:fill="auto"/>
            <w:noWrap/>
            <w:vAlign w:val="bottom"/>
            <w:hideMark/>
          </w:tcPr>
          <w:p w14:paraId="2AFF2211"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18CAAF15"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17,53%</w:t>
            </w:r>
          </w:p>
        </w:tc>
        <w:tc>
          <w:tcPr>
            <w:tcW w:w="852" w:type="dxa"/>
            <w:gridSpan w:val="2"/>
            <w:tcBorders>
              <w:top w:val="nil"/>
              <w:left w:val="nil"/>
              <w:bottom w:val="single" w:sz="4" w:space="0" w:color="auto"/>
              <w:right w:val="single" w:sz="4" w:space="0" w:color="auto"/>
            </w:tcBorders>
            <w:shd w:val="clear" w:color="auto" w:fill="auto"/>
            <w:noWrap/>
            <w:vAlign w:val="bottom"/>
            <w:hideMark/>
          </w:tcPr>
          <w:p w14:paraId="32AB885B" w14:textId="77777777" w:rsidR="00932AC2" w:rsidRPr="00932AC2" w:rsidRDefault="00932AC2" w:rsidP="00932AC2">
            <w:pPr>
              <w:jc w:val="cente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1F1347EB" w14:textId="77777777" w:rsidTr="00932AC2">
        <w:trPr>
          <w:gridAfter w:val="1"/>
          <w:wAfter w:w="287" w:type="dxa"/>
          <w:trHeight w:val="300"/>
        </w:trPr>
        <w:tc>
          <w:tcPr>
            <w:tcW w:w="3290" w:type="dxa"/>
            <w:tcBorders>
              <w:top w:val="nil"/>
              <w:left w:val="nil"/>
              <w:bottom w:val="nil"/>
              <w:right w:val="nil"/>
            </w:tcBorders>
            <w:shd w:val="clear" w:color="auto" w:fill="auto"/>
            <w:noWrap/>
            <w:vAlign w:val="bottom"/>
            <w:hideMark/>
          </w:tcPr>
          <w:p w14:paraId="42134DDA" w14:textId="77777777" w:rsidR="00932AC2" w:rsidRPr="00932AC2" w:rsidRDefault="00932AC2" w:rsidP="00932AC2">
            <w:pPr>
              <w:jc w:val="center"/>
              <w:rPr>
                <w:rFonts w:ascii="Calibri" w:eastAsia="Times New Roman" w:hAnsi="Calibri" w:cs="Calibri"/>
                <w:color w:val="000000"/>
                <w:sz w:val="22"/>
                <w:szCs w:val="22"/>
                <w:lang w:eastAsia="it-IT"/>
              </w:rPr>
            </w:pPr>
          </w:p>
        </w:tc>
        <w:tc>
          <w:tcPr>
            <w:tcW w:w="2634" w:type="dxa"/>
            <w:tcBorders>
              <w:top w:val="nil"/>
              <w:left w:val="nil"/>
              <w:bottom w:val="nil"/>
              <w:right w:val="nil"/>
            </w:tcBorders>
            <w:shd w:val="clear" w:color="auto" w:fill="auto"/>
            <w:noWrap/>
            <w:vAlign w:val="bottom"/>
            <w:hideMark/>
          </w:tcPr>
          <w:p w14:paraId="799E8CB8" w14:textId="77777777" w:rsidR="00932AC2" w:rsidRPr="00932AC2" w:rsidRDefault="00932AC2" w:rsidP="00932AC2">
            <w:pPr>
              <w:rPr>
                <w:rFonts w:ascii="Times New Roman" w:eastAsia="Times New Roman" w:hAnsi="Times New Roman" w:cs="Times New Roman"/>
                <w:sz w:val="20"/>
                <w:szCs w:val="20"/>
                <w:lang w:eastAsia="it-IT"/>
              </w:rPr>
            </w:pPr>
          </w:p>
        </w:tc>
        <w:tc>
          <w:tcPr>
            <w:tcW w:w="2279" w:type="dxa"/>
            <w:gridSpan w:val="2"/>
            <w:tcBorders>
              <w:top w:val="nil"/>
              <w:left w:val="nil"/>
              <w:bottom w:val="nil"/>
              <w:right w:val="nil"/>
            </w:tcBorders>
            <w:shd w:val="clear" w:color="auto" w:fill="auto"/>
            <w:noWrap/>
            <w:vAlign w:val="bottom"/>
            <w:hideMark/>
          </w:tcPr>
          <w:p w14:paraId="52895798" w14:textId="77777777" w:rsidR="00932AC2" w:rsidRPr="00932AC2" w:rsidRDefault="00932AC2" w:rsidP="00932AC2">
            <w:pPr>
              <w:rPr>
                <w:rFonts w:ascii="Times New Roman" w:eastAsia="Times New Roman" w:hAnsi="Times New Roman" w:cs="Times New Roman"/>
                <w:sz w:val="20"/>
                <w:szCs w:val="20"/>
                <w:lang w:eastAsia="it-IT"/>
              </w:rPr>
            </w:pPr>
          </w:p>
        </w:tc>
        <w:tc>
          <w:tcPr>
            <w:tcW w:w="1569" w:type="dxa"/>
            <w:gridSpan w:val="2"/>
            <w:tcBorders>
              <w:top w:val="nil"/>
              <w:left w:val="nil"/>
              <w:bottom w:val="nil"/>
              <w:right w:val="nil"/>
            </w:tcBorders>
            <w:shd w:val="clear" w:color="auto" w:fill="auto"/>
            <w:noWrap/>
            <w:vAlign w:val="bottom"/>
            <w:hideMark/>
          </w:tcPr>
          <w:p w14:paraId="79F239A8" w14:textId="77777777" w:rsidR="00932AC2" w:rsidRPr="00932AC2" w:rsidRDefault="00932AC2" w:rsidP="00932AC2">
            <w:pPr>
              <w:rPr>
                <w:rFonts w:ascii="Times New Roman" w:eastAsia="Times New Roman" w:hAnsi="Times New Roman" w:cs="Times New Roman"/>
                <w:sz w:val="20"/>
                <w:szCs w:val="20"/>
                <w:lang w:eastAsia="it-IT"/>
              </w:rPr>
            </w:pPr>
          </w:p>
        </w:tc>
        <w:tc>
          <w:tcPr>
            <w:tcW w:w="1813" w:type="dxa"/>
            <w:gridSpan w:val="3"/>
            <w:tcBorders>
              <w:top w:val="nil"/>
              <w:left w:val="nil"/>
              <w:bottom w:val="nil"/>
              <w:right w:val="nil"/>
            </w:tcBorders>
            <w:shd w:val="clear" w:color="auto" w:fill="auto"/>
            <w:noWrap/>
            <w:vAlign w:val="bottom"/>
            <w:hideMark/>
          </w:tcPr>
          <w:p w14:paraId="5C9AE142" w14:textId="77777777" w:rsidR="00932AC2" w:rsidRPr="00932AC2" w:rsidRDefault="00932AC2" w:rsidP="00932AC2">
            <w:pPr>
              <w:rPr>
                <w:rFonts w:ascii="Times New Roman" w:eastAsia="Times New Roman" w:hAnsi="Times New Roman" w:cs="Times New Roman"/>
                <w:sz w:val="20"/>
                <w:szCs w:val="20"/>
                <w:lang w:eastAsia="it-IT"/>
              </w:rPr>
            </w:pPr>
          </w:p>
        </w:tc>
        <w:tc>
          <w:tcPr>
            <w:tcW w:w="1263" w:type="dxa"/>
            <w:gridSpan w:val="2"/>
            <w:tcBorders>
              <w:top w:val="nil"/>
              <w:left w:val="nil"/>
              <w:bottom w:val="nil"/>
              <w:right w:val="nil"/>
            </w:tcBorders>
            <w:shd w:val="clear" w:color="auto" w:fill="auto"/>
            <w:noWrap/>
            <w:vAlign w:val="bottom"/>
            <w:hideMark/>
          </w:tcPr>
          <w:p w14:paraId="3CC08B4D" w14:textId="77777777" w:rsidR="00932AC2" w:rsidRPr="00932AC2" w:rsidRDefault="00932AC2" w:rsidP="00932AC2">
            <w:pPr>
              <w:rPr>
                <w:rFonts w:ascii="Times New Roman" w:eastAsia="Times New Roman" w:hAnsi="Times New Roman" w:cs="Times New Roman"/>
                <w:sz w:val="20"/>
                <w:szCs w:val="20"/>
                <w:lang w:eastAsia="it-IT"/>
              </w:rPr>
            </w:pPr>
          </w:p>
        </w:tc>
        <w:tc>
          <w:tcPr>
            <w:tcW w:w="852" w:type="dxa"/>
            <w:gridSpan w:val="2"/>
            <w:tcBorders>
              <w:top w:val="nil"/>
              <w:left w:val="nil"/>
              <w:bottom w:val="nil"/>
              <w:right w:val="nil"/>
            </w:tcBorders>
            <w:shd w:val="clear" w:color="auto" w:fill="auto"/>
            <w:noWrap/>
            <w:vAlign w:val="bottom"/>
            <w:hideMark/>
          </w:tcPr>
          <w:p w14:paraId="41ACD925" w14:textId="77777777" w:rsidR="00932AC2" w:rsidRPr="00932AC2" w:rsidRDefault="00932AC2" w:rsidP="00932AC2">
            <w:pPr>
              <w:rPr>
                <w:rFonts w:ascii="Times New Roman" w:eastAsia="Times New Roman" w:hAnsi="Times New Roman" w:cs="Times New Roman"/>
                <w:sz w:val="20"/>
                <w:szCs w:val="20"/>
                <w:lang w:eastAsia="it-IT"/>
              </w:rPr>
            </w:pPr>
          </w:p>
        </w:tc>
      </w:tr>
      <w:tr w:rsidR="00932AC2" w:rsidRPr="00932AC2" w14:paraId="37BBBF82" w14:textId="77777777" w:rsidTr="00932AC2">
        <w:trPr>
          <w:gridAfter w:val="1"/>
          <w:wAfter w:w="287" w:type="dxa"/>
          <w:trHeight w:val="450"/>
        </w:trPr>
        <w:tc>
          <w:tcPr>
            <w:tcW w:w="13700" w:type="dxa"/>
            <w:gridSpan w:val="13"/>
            <w:tcBorders>
              <w:top w:val="single" w:sz="4" w:space="0" w:color="auto"/>
              <w:left w:val="single" w:sz="4" w:space="0" w:color="auto"/>
              <w:bottom w:val="single" w:sz="4" w:space="0" w:color="auto"/>
              <w:right w:val="single" w:sz="4" w:space="0" w:color="000000"/>
            </w:tcBorders>
            <w:shd w:val="clear" w:color="000000" w:fill="DCE6F1"/>
            <w:vAlign w:val="center"/>
            <w:hideMark/>
          </w:tcPr>
          <w:p w14:paraId="41BAD64A" w14:textId="77777777" w:rsidR="00932AC2" w:rsidRPr="00932AC2" w:rsidRDefault="00932AC2" w:rsidP="00932AC2">
            <w:pPr>
              <w:jc w:val="center"/>
              <w:rPr>
                <w:rFonts w:ascii="Calibri" w:eastAsia="Times New Roman" w:hAnsi="Calibri" w:cs="Calibri"/>
                <w:b/>
                <w:bCs/>
                <w:sz w:val="22"/>
                <w:szCs w:val="22"/>
                <w:lang w:eastAsia="it-IT"/>
              </w:rPr>
            </w:pPr>
            <w:r w:rsidRPr="00932AC2">
              <w:rPr>
                <w:rFonts w:ascii="Calibri" w:eastAsia="Times New Roman" w:hAnsi="Calibri" w:cs="Calibri"/>
                <w:b/>
                <w:bCs/>
                <w:sz w:val="22"/>
                <w:szCs w:val="22"/>
                <w:lang w:eastAsia="it-IT"/>
              </w:rPr>
              <w:t xml:space="preserve"> SCIOPERO GENERALE REGIONALE LOMBARDIA DEL COMPARTO ISTRUZIONE E RICERCA</w:t>
            </w:r>
          </w:p>
        </w:tc>
      </w:tr>
      <w:tr w:rsidR="00932AC2" w:rsidRPr="00932AC2" w14:paraId="1ED2F8A3" w14:textId="77777777" w:rsidTr="00932AC2">
        <w:trPr>
          <w:gridAfter w:val="1"/>
          <w:wAfter w:w="287" w:type="dxa"/>
          <w:trHeight w:val="750"/>
        </w:trPr>
        <w:tc>
          <w:tcPr>
            <w:tcW w:w="13700" w:type="dxa"/>
            <w:gridSpan w:val="13"/>
            <w:tcBorders>
              <w:top w:val="single" w:sz="4" w:space="0" w:color="auto"/>
              <w:left w:val="single" w:sz="8" w:space="0" w:color="auto"/>
              <w:bottom w:val="single" w:sz="4" w:space="0" w:color="auto"/>
              <w:right w:val="single" w:sz="8" w:space="0" w:color="000000"/>
            </w:tcBorders>
            <w:shd w:val="clear" w:color="auto" w:fill="auto"/>
            <w:vAlign w:val="center"/>
            <w:hideMark/>
          </w:tcPr>
          <w:p w14:paraId="38AEA3E9" w14:textId="77777777" w:rsidR="00932AC2" w:rsidRPr="00932AC2" w:rsidRDefault="00932AC2" w:rsidP="00932AC2">
            <w:pPr>
              <w:jc w:val="center"/>
              <w:rPr>
                <w:rFonts w:ascii="Calibri" w:eastAsia="Times New Roman" w:hAnsi="Calibri" w:cs="Calibri"/>
                <w:b/>
                <w:bCs/>
                <w:sz w:val="22"/>
                <w:szCs w:val="22"/>
                <w:lang w:eastAsia="it-IT"/>
              </w:rPr>
            </w:pPr>
            <w:r w:rsidRPr="00932AC2">
              <w:rPr>
                <w:rFonts w:ascii="Calibri" w:eastAsia="Times New Roman" w:hAnsi="Calibri" w:cs="Calibri"/>
                <w:b/>
                <w:bCs/>
                <w:sz w:val="22"/>
                <w:szCs w:val="22"/>
                <w:lang w:eastAsia="it-IT"/>
              </w:rPr>
              <w:t>Sciopero proclamato da ADL COBAS LOMBARDIA e RETE di AZIONE UNITARIA per l'INCLUSIONE RUI</w:t>
            </w:r>
          </w:p>
        </w:tc>
      </w:tr>
      <w:tr w:rsidR="00932AC2" w:rsidRPr="00932AC2" w14:paraId="7924C7A5" w14:textId="77777777" w:rsidTr="00932AC2">
        <w:trPr>
          <w:gridAfter w:val="1"/>
          <w:wAfter w:w="287" w:type="dxa"/>
          <w:trHeight w:val="780"/>
        </w:trPr>
        <w:tc>
          <w:tcPr>
            <w:tcW w:w="3290" w:type="dxa"/>
            <w:tcBorders>
              <w:top w:val="nil"/>
              <w:left w:val="single" w:sz="8" w:space="0" w:color="auto"/>
              <w:bottom w:val="single" w:sz="4" w:space="0" w:color="auto"/>
              <w:right w:val="single" w:sz="4" w:space="0" w:color="auto"/>
            </w:tcBorders>
            <w:shd w:val="clear" w:color="000000" w:fill="DCE6F1"/>
            <w:vAlign w:val="center"/>
            <w:hideMark/>
          </w:tcPr>
          <w:p w14:paraId="1E995AA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OO.SS. proclamanti sciopero generale</w:t>
            </w:r>
          </w:p>
        </w:tc>
        <w:tc>
          <w:tcPr>
            <w:tcW w:w="2634" w:type="dxa"/>
            <w:tcBorders>
              <w:top w:val="nil"/>
              <w:left w:val="nil"/>
              <w:bottom w:val="single" w:sz="4" w:space="0" w:color="auto"/>
              <w:right w:val="single" w:sz="4" w:space="0" w:color="auto"/>
            </w:tcBorders>
            <w:shd w:val="clear" w:color="000000" w:fill="DCE6F1"/>
            <w:vAlign w:val="center"/>
            <w:hideMark/>
          </w:tcPr>
          <w:p w14:paraId="7C36D562"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 xml:space="preserve">% Rappresentatività a livello nazionale </w:t>
            </w:r>
            <w:r w:rsidRPr="00932AC2">
              <w:rPr>
                <w:rFonts w:ascii="Calibri" w:eastAsia="Times New Roman" w:hAnsi="Calibri" w:cs="Calibri"/>
                <w:b/>
                <w:bCs/>
                <w:i/>
                <w:iCs/>
                <w:color w:val="000000"/>
                <w:sz w:val="16"/>
                <w:szCs w:val="16"/>
                <w:lang w:eastAsia="it-IT"/>
              </w:rPr>
              <w:t>(1)</w:t>
            </w:r>
          </w:p>
        </w:tc>
        <w:tc>
          <w:tcPr>
            <w:tcW w:w="2279" w:type="dxa"/>
            <w:gridSpan w:val="2"/>
            <w:tcBorders>
              <w:top w:val="nil"/>
              <w:left w:val="nil"/>
              <w:bottom w:val="single" w:sz="4" w:space="0" w:color="auto"/>
              <w:right w:val="single" w:sz="4" w:space="0" w:color="auto"/>
            </w:tcBorders>
            <w:shd w:val="clear" w:color="000000" w:fill="DCE6F1"/>
            <w:vAlign w:val="center"/>
            <w:hideMark/>
          </w:tcPr>
          <w:p w14:paraId="5EA51D51"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xml:space="preserve">% </w:t>
            </w:r>
            <w:proofErr w:type="gramStart"/>
            <w:r w:rsidRPr="00932AC2">
              <w:rPr>
                <w:rFonts w:ascii="Calibri" w:eastAsia="Times New Roman" w:hAnsi="Calibri" w:cs="Calibri"/>
                <w:b/>
                <w:bCs/>
                <w:color w:val="000000"/>
                <w:sz w:val="22"/>
                <w:szCs w:val="22"/>
                <w:lang w:eastAsia="it-IT"/>
              </w:rPr>
              <w:t>voti  nella</w:t>
            </w:r>
            <w:proofErr w:type="gramEnd"/>
            <w:r w:rsidRPr="00932AC2">
              <w:rPr>
                <w:rFonts w:ascii="Calibri" w:eastAsia="Times New Roman" w:hAnsi="Calibri" w:cs="Calibri"/>
                <w:b/>
                <w:bCs/>
                <w:color w:val="000000"/>
                <w:sz w:val="22"/>
                <w:szCs w:val="22"/>
                <w:lang w:eastAsia="it-IT"/>
              </w:rPr>
              <w:t xml:space="preserve"> scuola per le  elezioni RSU</w:t>
            </w:r>
          </w:p>
        </w:tc>
        <w:tc>
          <w:tcPr>
            <w:tcW w:w="1569" w:type="dxa"/>
            <w:gridSpan w:val="2"/>
            <w:tcBorders>
              <w:top w:val="nil"/>
              <w:left w:val="nil"/>
              <w:bottom w:val="single" w:sz="4" w:space="0" w:color="auto"/>
              <w:right w:val="single" w:sz="4" w:space="0" w:color="auto"/>
            </w:tcBorders>
            <w:shd w:val="clear" w:color="000000" w:fill="DCE6F1"/>
            <w:vAlign w:val="center"/>
            <w:hideMark/>
          </w:tcPr>
          <w:p w14:paraId="7F628B0F"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Tipo di sciopero</w:t>
            </w:r>
          </w:p>
        </w:tc>
        <w:tc>
          <w:tcPr>
            <w:tcW w:w="1813" w:type="dxa"/>
            <w:gridSpan w:val="3"/>
            <w:tcBorders>
              <w:top w:val="nil"/>
              <w:left w:val="nil"/>
              <w:bottom w:val="single" w:sz="4" w:space="0" w:color="auto"/>
              <w:right w:val="single" w:sz="4" w:space="0" w:color="auto"/>
            </w:tcBorders>
            <w:shd w:val="clear" w:color="000000" w:fill="DCE6F1"/>
            <w:vAlign w:val="center"/>
            <w:hideMark/>
          </w:tcPr>
          <w:p w14:paraId="027DA81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xml:space="preserve">Durata dello sciopero </w:t>
            </w:r>
          </w:p>
        </w:tc>
        <w:tc>
          <w:tcPr>
            <w:tcW w:w="2115" w:type="dxa"/>
            <w:gridSpan w:val="4"/>
            <w:tcBorders>
              <w:top w:val="single" w:sz="4" w:space="0" w:color="auto"/>
              <w:left w:val="nil"/>
              <w:bottom w:val="single" w:sz="4" w:space="0" w:color="auto"/>
              <w:right w:val="single" w:sz="4" w:space="0" w:color="000000"/>
            </w:tcBorders>
            <w:shd w:val="clear" w:color="000000" w:fill="DCE6F1"/>
            <w:vAlign w:val="center"/>
            <w:hideMark/>
          </w:tcPr>
          <w:p w14:paraId="29A6A56B"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Note</w:t>
            </w:r>
          </w:p>
        </w:tc>
      </w:tr>
      <w:tr w:rsidR="00932AC2" w:rsidRPr="00932AC2" w14:paraId="0D516423" w14:textId="77777777" w:rsidTr="00932AC2">
        <w:trPr>
          <w:gridAfter w:val="1"/>
          <w:wAfter w:w="287" w:type="dxa"/>
          <w:trHeight w:val="690"/>
        </w:trPr>
        <w:tc>
          <w:tcPr>
            <w:tcW w:w="3290" w:type="dxa"/>
            <w:tcBorders>
              <w:top w:val="nil"/>
              <w:left w:val="single" w:sz="4" w:space="0" w:color="auto"/>
              <w:bottom w:val="single" w:sz="4" w:space="0" w:color="auto"/>
              <w:right w:val="nil"/>
            </w:tcBorders>
            <w:shd w:val="clear" w:color="auto" w:fill="auto"/>
            <w:vAlign w:val="center"/>
            <w:hideMark/>
          </w:tcPr>
          <w:p w14:paraId="130C0A9E" w14:textId="77777777" w:rsidR="00932AC2" w:rsidRPr="00932AC2" w:rsidRDefault="00932AC2" w:rsidP="00932AC2">
            <w:pP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ADL COBAS</w:t>
            </w:r>
          </w:p>
        </w:tc>
        <w:tc>
          <w:tcPr>
            <w:tcW w:w="2634" w:type="dxa"/>
            <w:tcBorders>
              <w:top w:val="nil"/>
              <w:left w:val="single" w:sz="4" w:space="0" w:color="auto"/>
              <w:bottom w:val="single" w:sz="4" w:space="0" w:color="auto"/>
              <w:right w:val="single" w:sz="4" w:space="0" w:color="auto"/>
            </w:tcBorders>
            <w:shd w:val="clear" w:color="auto" w:fill="auto"/>
            <w:noWrap/>
            <w:vAlign w:val="center"/>
            <w:hideMark/>
          </w:tcPr>
          <w:p w14:paraId="500004AC" w14:textId="77777777" w:rsidR="00932AC2" w:rsidRPr="00932AC2" w:rsidRDefault="00932AC2" w:rsidP="00932AC2">
            <w:pPr>
              <w:jc w:val="center"/>
              <w:rPr>
                <w:rFonts w:ascii="Calibri" w:eastAsia="Times New Roman" w:hAnsi="Calibri" w:cs="Calibri"/>
                <w:sz w:val="22"/>
                <w:szCs w:val="22"/>
                <w:lang w:eastAsia="it-IT"/>
              </w:rPr>
            </w:pPr>
            <w:r w:rsidRPr="00932AC2">
              <w:rPr>
                <w:rFonts w:ascii="Calibri" w:eastAsia="Times New Roman" w:hAnsi="Calibri" w:cs="Calibri"/>
                <w:sz w:val="22"/>
                <w:szCs w:val="22"/>
                <w:lang w:eastAsia="it-IT"/>
              </w:rPr>
              <w:t>/</w:t>
            </w:r>
          </w:p>
        </w:tc>
        <w:tc>
          <w:tcPr>
            <w:tcW w:w="2279" w:type="dxa"/>
            <w:gridSpan w:val="2"/>
            <w:tcBorders>
              <w:top w:val="nil"/>
              <w:left w:val="nil"/>
              <w:bottom w:val="single" w:sz="4" w:space="0" w:color="auto"/>
              <w:right w:val="nil"/>
            </w:tcBorders>
            <w:shd w:val="clear" w:color="auto" w:fill="auto"/>
            <w:vAlign w:val="center"/>
            <w:hideMark/>
          </w:tcPr>
          <w:p w14:paraId="2BC019F2"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w:t>
            </w:r>
          </w:p>
        </w:tc>
        <w:tc>
          <w:tcPr>
            <w:tcW w:w="1569" w:type="dxa"/>
            <w:gridSpan w:val="2"/>
            <w:tcBorders>
              <w:top w:val="nil"/>
              <w:left w:val="single" w:sz="4" w:space="0" w:color="auto"/>
              <w:bottom w:val="single" w:sz="4" w:space="0" w:color="auto"/>
              <w:right w:val="single" w:sz="4" w:space="0" w:color="auto"/>
            </w:tcBorders>
            <w:shd w:val="clear" w:color="auto" w:fill="auto"/>
            <w:vAlign w:val="center"/>
            <w:hideMark/>
          </w:tcPr>
          <w:p w14:paraId="03B01C21"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regionale generale</w:t>
            </w:r>
          </w:p>
        </w:tc>
        <w:tc>
          <w:tcPr>
            <w:tcW w:w="1813" w:type="dxa"/>
            <w:gridSpan w:val="3"/>
            <w:tcBorders>
              <w:top w:val="nil"/>
              <w:left w:val="nil"/>
              <w:bottom w:val="single" w:sz="4" w:space="0" w:color="auto"/>
              <w:right w:val="single" w:sz="4" w:space="0" w:color="auto"/>
            </w:tcBorders>
            <w:shd w:val="clear" w:color="auto" w:fill="auto"/>
            <w:vAlign w:val="center"/>
            <w:hideMark/>
          </w:tcPr>
          <w:p w14:paraId="1633CED8"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2115" w:type="dxa"/>
            <w:gridSpan w:val="4"/>
            <w:tcBorders>
              <w:top w:val="single" w:sz="4" w:space="0" w:color="auto"/>
              <w:left w:val="nil"/>
              <w:bottom w:val="single" w:sz="4" w:space="0" w:color="auto"/>
              <w:right w:val="single" w:sz="4" w:space="0" w:color="000000"/>
            </w:tcBorders>
            <w:shd w:val="clear" w:color="auto" w:fill="auto"/>
            <w:vAlign w:val="bottom"/>
            <w:hideMark/>
          </w:tcPr>
          <w:p w14:paraId="5C92F86D"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w:t>
            </w:r>
          </w:p>
        </w:tc>
      </w:tr>
      <w:tr w:rsidR="00932AC2" w:rsidRPr="00932AC2" w14:paraId="7B1A4F23" w14:textId="77777777" w:rsidTr="00932AC2">
        <w:trPr>
          <w:gridAfter w:val="1"/>
          <w:wAfter w:w="287" w:type="dxa"/>
          <w:trHeight w:val="690"/>
        </w:trPr>
        <w:tc>
          <w:tcPr>
            <w:tcW w:w="3290" w:type="dxa"/>
            <w:tcBorders>
              <w:top w:val="nil"/>
              <w:left w:val="single" w:sz="4" w:space="0" w:color="auto"/>
              <w:bottom w:val="single" w:sz="4" w:space="0" w:color="auto"/>
              <w:right w:val="single" w:sz="4" w:space="0" w:color="auto"/>
            </w:tcBorders>
            <w:shd w:val="clear" w:color="auto" w:fill="auto"/>
            <w:vAlign w:val="center"/>
            <w:hideMark/>
          </w:tcPr>
          <w:p w14:paraId="067B53D5" w14:textId="77777777" w:rsidR="00932AC2" w:rsidRPr="00932AC2" w:rsidRDefault="00932AC2" w:rsidP="00932AC2">
            <w:pP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RETE di AZIONE UNITARIA per l'INCLUSIONE RUI</w:t>
            </w:r>
          </w:p>
        </w:tc>
        <w:tc>
          <w:tcPr>
            <w:tcW w:w="2634" w:type="dxa"/>
            <w:tcBorders>
              <w:top w:val="nil"/>
              <w:left w:val="nil"/>
              <w:bottom w:val="single" w:sz="4" w:space="0" w:color="auto"/>
              <w:right w:val="single" w:sz="4" w:space="0" w:color="auto"/>
            </w:tcBorders>
            <w:shd w:val="clear" w:color="auto" w:fill="auto"/>
            <w:noWrap/>
            <w:vAlign w:val="center"/>
            <w:hideMark/>
          </w:tcPr>
          <w:p w14:paraId="444BBFEF" w14:textId="77777777" w:rsidR="00932AC2" w:rsidRPr="00932AC2" w:rsidRDefault="00932AC2" w:rsidP="00932AC2">
            <w:pPr>
              <w:jc w:val="center"/>
              <w:rPr>
                <w:rFonts w:ascii="Calibri" w:eastAsia="Times New Roman" w:hAnsi="Calibri" w:cs="Calibri"/>
                <w:sz w:val="22"/>
                <w:szCs w:val="22"/>
                <w:lang w:eastAsia="it-IT"/>
              </w:rPr>
            </w:pPr>
            <w:r w:rsidRPr="00932AC2">
              <w:rPr>
                <w:rFonts w:ascii="Calibri" w:eastAsia="Times New Roman" w:hAnsi="Calibri" w:cs="Calibri"/>
                <w:sz w:val="22"/>
                <w:szCs w:val="22"/>
                <w:lang w:eastAsia="it-IT"/>
              </w:rPr>
              <w:t>/</w:t>
            </w:r>
          </w:p>
        </w:tc>
        <w:tc>
          <w:tcPr>
            <w:tcW w:w="2279" w:type="dxa"/>
            <w:gridSpan w:val="2"/>
            <w:tcBorders>
              <w:top w:val="nil"/>
              <w:left w:val="nil"/>
              <w:bottom w:val="single" w:sz="4" w:space="0" w:color="auto"/>
              <w:right w:val="single" w:sz="4" w:space="0" w:color="auto"/>
            </w:tcBorders>
            <w:shd w:val="clear" w:color="auto" w:fill="auto"/>
            <w:vAlign w:val="center"/>
            <w:hideMark/>
          </w:tcPr>
          <w:p w14:paraId="290F1E7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w:t>
            </w:r>
          </w:p>
        </w:tc>
        <w:tc>
          <w:tcPr>
            <w:tcW w:w="1569" w:type="dxa"/>
            <w:gridSpan w:val="2"/>
            <w:tcBorders>
              <w:top w:val="nil"/>
              <w:left w:val="nil"/>
              <w:bottom w:val="single" w:sz="4" w:space="0" w:color="auto"/>
              <w:right w:val="single" w:sz="4" w:space="0" w:color="auto"/>
            </w:tcBorders>
            <w:shd w:val="clear" w:color="auto" w:fill="auto"/>
            <w:vAlign w:val="center"/>
            <w:hideMark/>
          </w:tcPr>
          <w:p w14:paraId="440FE776"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regionale generale</w:t>
            </w:r>
          </w:p>
        </w:tc>
        <w:tc>
          <w:tcPr>
            <w:tcW w:w="1813" w:type="dxa"/>
            <w:gridSpan w:val="3"/>
            <w:tcBorders>
              <w:top w:val="nil"/>
              <w:left w:val="nil"/>
              <w:bottom w:val="single" w:sz="4" w:space="0" w:color="auto"/>
              <w:right w:val="single" w:sz="4" w:space="0" w:color="auto"/>
            </w:tcBorders>
            <w:shd w:val="clear" w:color="auto" w:fill="auto"/>
            <w:vAlign w:val="center"/>
            <w:hideMark/>
          </w:tcPr>
          <w:p w14:paraId="312F70D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2115" w:type="dxa"/>
            <w:gridSpan w:val="4"/>
            <w:tcBorders>
              <w:top w:val="single" w:sz="4" w:space="0" w:color="auto"/>
              <w:left w:val="nil"/>
              <w:bottom w:val="single" w:sz="4" w:space="0" w:color="auto"/>
              <w:right w:val="single" w:sz="4" w:space="0" w:color="000000"/>
            </w:tcBorders>
            <w:shd w:val="clear" w:color="auto" w:fill="auto"/>
            <w:vAlign w:val="bottom"/>
            <w:hideMark/>
          </w:tcPr>
          <w:p w14:paraId="04097D58"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 </w:t>
            </w:r>
          </w:p>
        </w:tc>
      </w:tr>
      <w:tr w:rsidR="00932AC2" w:rsidRPr="00932AC2" w14:paraId="2CDFA099" w14:textId="77777777" w:rsidTr="00932AC2">
        <w:trPr>
          <w:gridAfter w:val="1"/>
          <w:wAfter w:w="287" w:type="dxa"/>
          <w:trHeight w:val="615"/>
        </w:trPr>
        <w:tc>
          <w:tcPr>
            <w:tcW w:w="13700" w:type="dxa"/>
            <w:gridSpan w:val="13"/>
            <w:tcBorders>
              <w:top w:val="nil"/>
              <w:left w:val="single" w:sz="4" w:space="0" w:color="auto"/>
              <w:bottom w:val="single" w:sz="4" w:space="0" w:color="auto"/>
              <w:right w:val="single" w:sz="4" w:space="0" w:color="000000"/>
            </w:tcBorders>
            <w:shd w:val="clear" w:color="auto" w:fill="auto"/>
            <w:vAlign w:val="center"/>
            <w:hideMark/>
          </w:tcPr>
          <w:p w14:paraId="3B5AFE6E"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Sciopero generale regionale del personale del Comparto Istruzione e Ricerca</w:t>
            </w:r>
          </w:p>
        </w:tc>
      </w:tr>
      <w:tr w:rsidR="00932AC2" w:rsidRPr="00932AC2" w14:paraId="77F9B2D5" w14:textId="77777777" w:rsidTr="00932AC2">
        <w:trPr>
          <w:gridAfter w:val="1"/>
          <w:wAfter w:w="287" w:type="dxa"/>
          <w:trHeight w:val="735"/>
        </w:trPr>
        <w:tc>
          <w:tcPr>
            <w:tcW w:w="13700"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1A20D0DF" w14:textId="77777777" w:rsidR="00932AC2" w:rsidRPr="00932AC2" w:rsidRDefault="00932AC2" w:rsidP="00932AC2">
            <w:pPr>
              <w:rPr>
                <w:rFonts w:ascii="Calibri" w:eastAsia="Times New Roman" w:hAnsi="Calibri" w:cs="Calibri"/>
                <w:b/>
                <w:bCs/>
                <w:sz w:val="22"/>
                <w:szCs w:val="22"/>
                <w:lang w:eastAsia="it-IT"/>
              </w:rPr>
            </w:pPr>
            <w:r w:rsidRPr="00932AC2">
              <w:rPr>
                <w:rFonts w:ascii="Calibri" w:eastAsia="Times New Roman" w:hAnsi="Calibri" w:cs="Calibri"/>
                <w:b/>
                <w:bCs/>
                <w:sz w:val="22"/>
                <w:szCs w:val="22"/>
                <w:lang w:eastAsia="it-IT"/>
              </w:rPr>
              <w:t>Motivazione dello sciopero:</w:t>
            </w:r>
          </w:p>
        </w:tc>
      </w:tr>
      <w:tr w:rsidR="00932AC2" w:rsidRPr="00932AC2" w14:paraId="7AE7D3AC" w14:textId="77777777" w:rsidTr="00932AC2">
        <w:trPr>
          <w:gridAfter w:val="1"/>
          <w:wAfter w:w="287" w:type="dxa"/>
          <w:trHeight w:val="1245"/>
        </w:trPr>
        <w:tc>
          <w:tcPr>
            <w:tcW w:w="13700" w:type="dxa"/>
            <w:gridSpan w:val="13"/>
            <w:tcBorders>
              <w:top w:val="single" w:sz="4" w:space="0" w:color="auto"/>
              <w:left w:val="single" w:sz="8" w:space="0" w:color="auto"/>
              <w:bottom w:val="single" w:sz="4" w:space="0" w:color="auto"/>
              <w:right w:val="single" w:sz="8" w:space="0" w:color="000000"/>
            </w:tcBorders>
            <w:shd w:val="clear" w:color="auto" w:fill="auto"/>
            <w:vAlign w:val="center"/>
            <w:hideMark/>
          </w:tcPr>
          <w:p w14:paraId="414E7B95"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Contro la legge di bilancio e i tagli all'istruzione, l'abuso di personale precario, i tagli alle cattedre di sostegno, le illegittime procedure di reclutamento, il disfunzionamento dell'algoritmo, contro le attuali modalità di assegnazione delle supplenze, contro il mercato dei titoli e della formazione, l'alternanza scuola-lavoro presso le aziende produttrici di armi, per denunciare i salari tra i poveri di Europa, per una scuola inclusiva della cooperazione, contro la competizione.</w:t>
            </w:r>
          </w:p>
        </w:tc>
      </w:tr>
      <w:tr w:rsidR="00932AC2" w:rsidRPr="00932AC2" w14:paraId="5FB02DEB" w14:textId="77777777" w:rsidTr="00932AC2">
        <w:trPr>
          <w:gridAfter w:val="1"/>
          <w:wAfter w:w="287" w:type="dxa"/>
          <w:trHeight w:val="405"/>
        </w:trPr>
        <w:tc>
          <w:tcPr>
            <w:tcW w:w="3290" w:type="dxa"/>
            <w:tcBorders>
              <w:top w:val="nil"/>
              <w:left w:val="single" w:sz="8" w:space="0" w:color="auto"/>
              <w:bottom w:val="single" w:sz="4" w:space="0" w:color="auto"/>
              <w:right w:val="single" w:sz="4" w:space="0" w:color="auto"/>
            </w:tcBorders>
            <w:shd w:val="clear" w:color="auto" w:fill="auto"/>
            <w:noWrap/>
            <w:vAlign w:val="bottom"/>
            <w:hideMark/>
          </w:tcPr>
          <w:p w14:paraId="2AB077CE" w14:textId="77777777" w:rsidR="00932AC2" w:rsidRPr="00932AC2" w:rsidRDefault="00932AC2" w:rsidP="00932AC2">
            <w:pP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lastRenderedPageBreak/>
              <w:t>Precedenti azioni di sciopero</w:t>
            </w:r>
          </w:p>
        </w:tc>
        <w:tc>
          <w:tcPr>
            <w:tcW w:w="2634" w:type="dxa"/>
            <w:tcBorders>
              <w:top w:val="nil"/>
              <w:left w:val="nil"/>
              <w:bottom w:val="single" w:sz="4" w:space="0" w:color="auto"/>
              <w:right w:val="single" w:sz="4" w:space="0" w:color="auto"/>
            </w:tcBorders>
            <w:shd w:val="clear" w:color="auto" w:fill="auto"/>
            <w:noWrap/>
            <w:vAlign w:val="bottom"/>
            <w:hideMark/>
          </w:tcPr>
          <w:p w14:paraId="4EF0D94D"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2279" w:type="dxa"/>
            <w:gridSpan w:val="2"/>
            <w:tcBorders>
              <w:top w:val="nil"/>
              <w:left w:val="nil"/>
              <w:bottom w:val="single" w:sz="4" w:space="0" w:color="auto"/>
              <w:right w:val="single" w:sz="4" w:space="0" w:color="auto"/>
            </w:tcBorders>
            <w:shd w:val="clear" w:color="auto" w:fill="auto"/>
            <w:noWrap/>
            <w:vAlign w:val="bottom"/>
            <w:hideMark/>
          </w:tcPr>
          <w:p w14:paraId="08CD330C"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1569" w:type="dxa"/>
            <w:gridSpan w:val="2"/>
            <w:tcBorders>
              <w:top w:val="nil"/>
              <w:left w:val="nil"/>
              <w:bottom w:val="single" w:sz="4" w:space="0" w:color="auto"/>
              <w:right w:val="single" w:sz="4" w:space="0" w:color="auto"/>
            </w:tcBorders>
            <w:shd w:val="clear" w:color="auto" w:fill="auto"/>
            <w:noWrap/>
            <w:vAlign w:val="bottom"/>
            <w:hideMark/>
          </w:tcPr>
          <w:p w14:paraId="432BFF31"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1813" w:type="dxa"/>
            <w:gridSpan w:val="3"/>
            <w:tcBorders>
              <w:top w:val="nil"/>
              <w:left w:val="nil"/>
              <w:bottom w:val="single" w:sz="4" w:space="0" w:color="auto"/>
              <w:right w:val="single" w:sz="4" w:space="0" w:color="auto"/>
            </w:tcBorders>
            <w:shd w:val="clear" w:color="auto" w:fill="auto"/>
            <w:noWrap/>
            <w:vAlign w:val="bottom"/>
            <w:hideMark/>
          </w:tcPr>
          <w:p w14:paraId="09E9DE9C"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1263" w:type="dxa"/>
            <w:gridSpan w:val="2"/>
            <w:tcBorders>
              <w:top w:val="nil"/>
              <w:left w:val="nil"/>
              <w:bottom w:val="single" w:sz="4" w:space="0" w:color="auto"/>
              <w:right w:val="single" w:sz="4" w:space="0" w:color="auto"/>
            </w:tcBorders>
            <w:shd w:val="clear" w:color="auto" w:fill="auto"/>
            <w:noWrap/>
            <w:vAlign w:val="bottom"/>
            <w:hideMark/>
          </w:tcPr>
          <w:p w14:paraId="6C0DB80C"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c>
          <w:tcPr>
            <w:tcW w:w="852" w:type="dxa"/>
            <w:gridSpan w:val="2"/>
            <w:tcBorders>
              <w:top w:val="nil"/>
              <w:left w:val="nil"/>
              <w:bottom w:val="single" w:sz="4" w:space="0" w:color="auto"/>
              <w:right w:val="single" w:sz="8" w:space="0" w:color="auto"/>
            </w:tcBorders>
            <w:shd w:val="clear" w:color="auto" w:fill="auto"/>
            <w:noWrap/>
            <w:vAlign w:val="bottom"/>
            <w:hideMark/>
          </w:tcPr>
          <w:p w14:paraId="655A9919"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2A327980" w14:textId="77777777" w:rsidTr="00932AC2">
        <w:trPr>
          <w:gridAfter w:val="1"/>
          <w:wAfter w:w="287" w:type="dxa"/>
          <w:trHeight w:val="495"/>
        </w:trPr>
        <w:tc>
          <w:tcPr>
            <w:tcW w:w="3290" w:type="dxa"/>
            <w:tcBorders>
              <w:top w:val="nil"/>
              <w:left w:val="single" w:sz="8" w:space="0" w:color="auto"/>
              <w:bottom w:val="single" w:sz="4" w:space="0" w:color="auto"/>
              <w:right w:val="single" w:sz="4" w:space="0" w:color="auto"/>
            </w:tcBorders>
            <w:shd w:val="clear" w:color="auto" w:fill="auto"/>
            <w:vAlign w:val="center"/>
            <w:hideMark/>
          </w:tcPr>
          <w:p w14:paraId="04DE8869" w14:textId="77777777" w:rsidR="00932AC2" w:rsidRPr="00932AC2" w:rsidRDefault="00932AC2" w:rsidP="00932AC2">
            <w:pPr>
              <w:jc w:val="center"/>
              <w:rPr>
                <w:rFonts w:ascii="Calibri" w:eastAsia="Times New Roman" w:hAnsi="Calibri" w:cs="Calibri"/>
                <w:b/>
                <w:bCs/>
                <w:i/>
                <w:iCs/>
                <w:color w:val="000000"/>
                <w:sz w:val="22"/>
                <w:szCs w:val="22"/>
                <w:lang w:eastAsia="it-IT"/>
              </w:rPr>
            </w:pPr>
            <w:proofErr w:type="spellStart"/>
            <w:r w:rsidRPr="00932AC2">
              <w:rPr>
                <w:rFonts w:ascii="Calibri" w:eastAsia="Times New Roman" w:hAnsi="Calibri" w:cs="Calibri"/>
                <w:b/>
                <w:bCs/>
                <w:i/>
                <w:iCs/>
                <w:color w:val="000000"/>
                <w:sz w:val="22"/>
                <w:szCs w:val="22"/>
                <w:lang w:eastAsia="it-IT"/>
              </w:rPr>
              <w:t>a.s.</w:t>
            </w:r>
            <w:proofErr w:type="spellEnd"/>
          </w:p>
        </w:tc>
        <w:tc>
          <w:tcPr>
            <w:tcW w:w="2634" w:type="dxa"/>
            <w:tcBorders>
              <w:top w:val="nil"/>
              <w:left w:val="nil"/>
              <w:bottom w:val="single" w:sz="4" w:space="0" w:color="auto"/>
              <w:right w:val="single" w:sz="4" w:space="0" w:color="auto"/>
            </w:tcBorders>
            <w:shd w:val="clear" w:color="auto" w:fill="auto"/>
            <w:vAlign w:val="center"/>
            <w:hideMark/>
          </w:tcPr>
          <w:p w14:paraId="6823D72B"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data</w:t>
            </w:r>
          </w:p>
        </w:tc>
        <w:tc>
          <w:tcPr>
            <w:tcW w:w="2279" w:type="dxa"/>
            <w:gridSpan w:val="2"/>
            <w:tcBorders>
              <w:top w:val="nil"/>
              <w:left w:val="nil"/>
              <w:bottom w:val="single" w:sz="4" w:space="0" w:color="auto"/>
              <w:right w:val="single" w:sz="4" w:space="0" w:color="auto"/>
            </w:tcBorders>
            <w:shd w:val="clear" w:color="auto" w:fill="auto"/>
            <w:vAlign w:val="center"/>
            <w:hideMark/>
          </w:tcPr>
          <w:p w14:paraId="42028136"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Tipo di sciopero</w:t>
            </w:r>
          </w:p>
        </w:tc>
        <w:tc>
          <w:tcPr>
            <w:tcW w:w="1569" w:type="dxa"/>
            <w:gridSpan w:val="2"/>
            <w:tcBorders>
              <w:top w:val="nil"/>
              <w:left w:val="nil"/>
              <w:bottom w:val="single" w:sz="4" w:space="0" w:color="auto"/>
              <w:right w:val="single" w:sz="4" w:space="0" w:color="auto"/>
            </w:tcBorders>
            <w:shd w:val="clear" w:color="auto" w:fill="auto"/>
            <w:vAlign w:val="center"/>
            <w:hideMark/>
          </w:tcPr>
          <w:p w14:paraId="7523C05E"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solo</w:t>
            </w:r>
          </w:p>
        </w:tc>
        <w:tc>
          <w:tcPr>
            <w:tcW w:w="1813" w:type="dxa"/>
            <w:gridSpan w:val="3"/>
            <w:tcBorders>
              <w:top w:val="nil"/>
              <w:left w:val="nil"/>
              <w:bottom w:val="single" w:sz="4" w:space="0" w:color="auto"/>
              <w:right w:val="single" w:sz="4" w:space="0" w:color="auto"/>
            </w:tcBorders>
            <w:shd w:val="clear" w:color="auto" w:fill="auto"/>
            <w:vAlign w:val="center"/>
            <w:hideMark/>
          </w:tcPr>
          <w:p w14:paraId="7797C87C"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con altre sigle sindacali</w:t>
            </w:r>
          </w:p>
        </w:tc>
        <w:tc>
          <w:tcPr>
            <w:tcW w:w="1263" w:type="dxa"/>
            <w:gridSpan w:val="2"/>
            <w:tcBorders>
              <w:top w:val="nil"/>
              <w:left w:val="nil"/>
              <w:bottom w:val="single" w:sz="4" w:space="0" w:color="auto"/>
              <w:right w:val="single" w:sz="4" w:space="0" w:color="auto"/>
            </w:tcBorders>
            <w:shd w:val="clear" w:color="auto" w:fill="auto"/>
            <w:vAlign w:val="center"/>
            <w:hideMark/>
          </w:tcPr>
          <w:p w14:paraId="14F34472"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 adesione nazionale</w:t>
            </w:r>
            <w:r w:rsidRPr="00932AC2">
              <w:rPr>
                <w:rFonts w:ascii="Calibri" w:eastAsia="Times New Roman" w:hAnsi="Calibri" w:cs="Calibri"/>
                <w:b/>
                <w:bCs/>
                <w:i/>
                <w:iCs/>
                <w:color w:val="000000"/>
                <w:sz w:val="16"/>
                <w:szCs w:val="16"/>
                <w:lang w:eastAsia="it-IT"/>
              </w:rPr>
              <w:t xml:space="preserve"> (2)</w:t>
            </w:r>
          </w:p>
        </w:tc>
        <w:tc>
          <w:tcPr>
            <w:tcW w:w="852" w:type="dxa"/>
            <w:gridSpan w:val="2"/>
            <w:tcBorders>
              <w:top w:val="nil"/>
              <w:left w:val="nil"/>
              <w:bottom w:val="nil"/>
              <w:right w:val="single" w:sz="8" w:space="0" w:color="auto"/>
            </w:tcBorders>
            <w:shd w:val="clear" w:color="auto" w:fill="auto"/>
            <w:vAlign w:val="center"/>
            <w:hideMark/>
          </w:tcPr>
          <w:p w14:paraId="53958595" w14:textId="77777777" w:rsidR="00932AC2" w:rsidRPr="00932AC2" w:rsidRDefault="00932AC2" w:rsidP="00932AC2">
            <w:pPr>
              <w:jc w:val="center"/>
              <w:rPr>
                <w:rFonts w:ascii="Calibri" w:eastAsia="Times New Roman" w:hAnsi="Calibri" w:cs="Calibri"/>
                <w:b/>
                <w:bCs/>
                <w:i/>
                <w:iCs/>
                <w:color w:val="000000"/>
                <w:sz w:val="22"/>
                <w:szCs w:val="22"/>
                <w:lang w:eastAsia="it-IT"/>
              </w:rPr>
            </w:pPr>
            <w:r w:rsidRPr="00932AC2">
              <w:rPr>
                <w:rFonts w:ascii="Calibri" w:eastAsia="Times New Roman" w:hAnsi="Calibri" w:cs="Calibri"/>
                <w:b/>
                <w:bCs/>
                <w:i/>
                <w:iCs/>
                <w:color w:val="000000"/>
                <w:sz w:val="22"/>
                <w:szCs w:val="22"/>
                <w:lang w:eastAsia="it-IT"/>
              </w:rPr>
              <w:t>% adesione nella scuola</w:t>
            </w:r>
          </w:p>
        </w:tc>
      </w:tr>
      <w:tr w:rsidR="00932AC2" w:rsidRPr="00932AC2" w14:paraId="5340F78E" w14:textId="77777777" w:rsidTr="00932AC2">
        <w:trPr>
          <w:gridAfter w:val="1"/>
          <w:wAfter w:w="287" w:type="dxa"/>
          <w:trHeight w:val="330"/>
        </w:trPr>
        <w:tc>
          <w:tcPr>
            <w:tcW w:w="3290" w:type="dxa"/>
            <w:tcBorders>
              <w:top w:val="nil"/>
              <w:left w:val="single" w:sz="4" w:space="0" w:color="auto"/>
              <w:bottom w:val="single" w:sz="4" w:space="0" w:color="auto"/>
              <w:right w:val="single" w:sz="4" w:space="0" w:color="auto"/>
            </w:tcBorders>
            <w:shd w:val="clear" w:color="000000" w:fill="FFFFFF"/>
            <w:vAlign w:val="center"/>
            <w:hideMark/>
          </w:tcPr>
          <w:p w14:paraId="6D6BEB34"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2023-2024</w:t>
            </w:r>
          </w:p>
        </w:tc>
        <w:tc>
          <w:tcPr>
            <w:tcW w:w="2634" w:type="dxa"/>
            <w:tcBorders>
              <w:top w:val="nil"/>
              <w:left w:val="nil"/>
              <w:bottom w:val="single" w:sz="4" w:space="0" w:color="auto"/>
              <w:right w:val="single" w:sz="4" w:space="0" w:color="auto"/>
            </w:tcBorders>
            <w:shd w:val="clear" w:color="000000" w:fill="FFFFFF"/>
            <w:vAlign w:val="center"/>
            <w:hideMark/>
          </w:tcPr>
          <w:p w14:paraId="602B239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08/03/2024</w:t>
            </w:r>
          </w:p>
        </w:tc>
        <w:tc>
          <w:tcPr>
            <w:tcW w:w="2279" w:type="dxa"/>
            <w:gridSpan w:val="2"/>
            <w:tcBorders>
              <w:top w:val="nil"/>
              <w:left w:val="nil"/>
              <w:bottom w:val="single" w:sz="4" w:space="0" w:color="auto"/>
              <w:right w:val="single" w:sz="4" w:space="0" w:color="auto"/>
            </w:tcBorders>
            <w:shd w:val="clear" w:color="000000" w:fill="FFFFFF"/>
            <w:vAlign w:val="center"/>
            <w:hideMark/>
          </w:tcPr>
          <w:p w14:paraId="720097A4"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1569" w:type="dxa"/>
            <w:gridSpan w:val="2"/>
            <w:tcBorders>
              <w:top w:val="nil"/>
              <w:left w:val="nil"/>
              <w:bottom w:val="single" w:sz="4" w:space="0" w:color="auto"/>
              <w:right w:val="single" w:sz="4" w:space="0" w:color="auto"/>
            </w:tcBorders>
            <w:shd w:val="clear" w:color="000000" w:fill="FFFFFF"/>
            <w:vAlign w:val="center"/>
            <w:hideMark/>
          </w:tcPr>
          <w:p w14:paraId="1BC6553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000000" w:fill="FFFFFF"/>
            <w:vAlign w:val="center"/>
            <w:hideMark/>
          </w:tcPr>
          <w:p w14:paraId="22C08C95"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000000" w:fill="FFFFFF"/>
            <w:noWrap/>
            <w:vAlign w:val="bottom"/>
            <w:hideMark/>
          </w:tcPr>
          <w:p w14:paraId="4FDDE2EE"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2,65%</w:t>
            </w:r>
          </w:p>
        </w:tc>
        <w:tc>
          <w:tcPr>
            <w:tcW w:w="852"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0E57A426" w14:textId="77777777" w:rsidR="00932AC2" w:rsidRPr="00932AC2" w:rsidRDefault="00932AC2" w:rsidP="00932AC2">
            <w:pPr>
              <w:jc w:val="cente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5EB82B3E" w14:textId="77777777" w:rsidTr="00932AC2">
        <w:trPr>
          <w:gridAfter w:val="1"/>
          <w:wAfter w:w="287" w:type="dxa"/>
          <w:trHeight w:val="390"/>
        </w:trPr>
        <w:tc>
          <w:tcPr>
            <w:tcW w:w="3290" w:type="dxa"/>
            <w:tcBorders>
              <w:top w:val="nil"/>
              <w:left w:val="single" w:sz="4" w:space="0" w:color="auto"/>
              <w:bottom w:val="single" w:sz="4" w:space="0" w:color="auto"/>
              <w:right w:val="single" w:sz="4" w:space="0" w:color="auto"/>
            </w:tcBorders>
            <w:shd w:val="clear" w:color="000000" w:fill="FFFFFF"/>
            <w:vAlign w:val="center"/>
            <w:hideMark/>
          </w:tcPr>
          <w:p w14:paraId="7E65F3CD"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2023-2024</w:t>
            </w:r>
          </w:p>
        </w:tc>
        <w:tc>
          <w:tcPr>
            <w:tcW w:w="2634" w:type="dxa"/>
            <w:tcBorders>
              <w:top w:val="nil"/>
              <w:left w:val="nil"/>
              <w:bottom w:val="single" w:sz="4" w:space="0" w:color="auto"/>
              <w:right w:val="single" w:sz="4" w:space="0" w:color="auto"/>
            </w:tcBorders>
            <w:shd w:val="clear" w:color="000000" w:fill="FFFFFF"/>
            <w:noWrap/>
            <w:vAlign w:val="bottom"/>
            <w:hideMark/>
          </w:tcPr>
          <w:p w14:paraId="2846EAE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06/05/2024</w:t>
            </w:r>
          </w:p>
        </w:tc>
        <w:tc>
          <w:tcPr>
            <w:tcW w:w="2279" w:type="dxa"/>
            <w:gridSpan w:val="2"/>
            <w:tcBorders>
              <w:top w:val="nil"/>
              <w:left w:val="nil"/>
              <w:bottom w:val="single" w:sz="4" w:space="0" w:color="auto"/>
              <w:right w:val="single" w:sz="4" w:space="0" w:color="auto"/>
            </w:tcBorders>
            <w:shd w:val="clear" w:color="000000" w:fill="FFFFFF"/>
            <w:noWrap/>
            <w:vAlign w:val="bottom"/>
            <w:hideMark/>
          </w:tcPr>
          <w:p w14:paraId="43AF257E"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sciopero orario</w:t>
            </w:r>
          </w:p>
        </w:tc>
        <w:tc>
          <w:tcPr>
            <w:tcW w:w="1569" w:type="dxa"/>
            <w:gridSpan w:val="2"/>
            <w:tcBorders>
              <w:top w:val="nil"/>
              <w:left w:val="nil"/>
              <w:bottom w:val="single" w:sz="4" w:space="0" w:color="auto"/>
              <w:right w:val="single" w:sz="4" w:space="0" w:color="auto"/>
            </w:tcBorders>
            <w:shd w:val="clear" w:color="000000" w:fill="FFFFFF"/>
            <w:noWrap/>
            <w:vAlign w:val="bottom"/>
            <w:hideMark/>
          </w:tcPr>
          <w:p w14:paraId="313E30BC"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000000" w:fill="FFFFFF"/>
            <w:noWrap/>
            <w:vAlign w:val="bottom"/>
            <w:hideMark/>
          </w:tcPr>
          <w:p w14:paraId="39E06D98"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000000" w:fill="FFFFFF"/>
            <w:noWrap/>
            <w:vAlign w:val="bottom"/>
            <w:hideMark/>
          </w:tcPr>
          <w:p w14:paraId="71D93D21"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0,24%</w:t>
            </w:r>
          </w:p>
        </w:tc>
        <w:tc>
          <w:tcPr>
            <w:tcW w:w="852" w:type="dxa"/>
            <w:gridSpan w:val="2"/>
            <w:tcBorders>
              <w:top w:val="nil"/>
              <w:left w:val="nil"/>
              <w:bottom w:val="single" w:sz="4" w:space="0" w:color="auto"/>
              <w:right w:val="single" w:sz="4" w:space="0" w:color="auto"/>
            </w:tcBorders>
            <w:shd w:val="clear" w:color="000000" w:fill="FFFFFF"/>
            <w:noWrap/>
            <w:vAlign w:val="bottom"/>
            <w:hideMark/>
          </w:tcPr>
          <w:p w14:paraId="360AFDD2"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52595EE9" w14:textId="77777777" w:rsidTr="00932AC2">
        <w:trPr>
          <w:gridAfter w:val="1"/>
          <w:wAfter w:w="287" w:type="dxa"/>
          <w:trHeight w:val="390"/>
        </w:trPr>
        <w:tc>
          <w:tcPr>
            <w:tcW w:w="3290" w:type="dxa"/>
            <w:tcBorders>
              <w:top w:val="nil"/>
              <w:left w:val="single" w:sz="4" w:space="0" w:color="auto"/>
              <w:bottom w:val="single" w:sz="4" w:space="0" w:color="auto"/>
              <w:right w:val="single" w:sz="4" w:space="0" w:color="auto"/>
            </w:tcBorders>
            <w:shd w:val="clear" w:color="000000" w:fill="FFFFFF"/>
            <w:vAlign w:val="center"/>
            <w:hideMark/>
          </w:tcPr>
          <w:p w14:paraId="5A5FCE1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2022/2023</w:t>
            </w:r>
          </w:p>
        </w:tc>
        <w:tc>
          <w:tcPr>
            <w:tcW w:w="2634" w:type="dxa"/>
            <w:tcBorders>
              <w:top w:val="nil"/>
              <w:left w:val="nil"/>
              <w:bottom w:val="single" w:sz="4" w:space="0" w:color="auto"/>
              <w:right w:val="single" w:sz="4" w:space="0" w:color="auto"/>
            </w:tcBorders>
            <w:shd w:val="clear" w:color="000000" w:fill="FFFFFF"/>
            <w:noWrap/>
            <w:vAlign w:val="bottom"/>
            <w:hideMark/>
          </w:tcPr>
          <w:p w14:paraId="2871A5F7"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08/03/2023</w:t>
            </w:r>
          </w:p>
        </w:tc>
        <w:tc>
          <w:tcPr>
            <w:tcW w:w="2279" w:type="dxa"/>
            <w:gridSpan w:val="2"/>
            <w:tcBorders>
              <w:top w:val="nil"/>
              <w:left w:val="nil"/>
              <w:bottom w:val="single" w:sz="4" w:space="0" w:color="auto"/>
              <w:right w:val="single" w:sz="4" w:space="0" w:color="auto"/>
            </w:tcBorders>
            <w:shd w:val="clear" w:color="000000" w:fill="FFFFFF"/>
            <w:vAlign w:val="center"/>
            <w:hideMark/>
          </w:tcPr>
          <w:p w14:paraId="2AF8C04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intera giornata</w:t>
            </w:r>
          </w:p>
        </w:tc>
        <w:tc>
          <w:tcPr>
            <w:tcW w:w="1569" w:type="dxa"/>
            <w:gridSpan w:val="2"/>
            <w:tcBorders>
              <w:top w:val="nil"/>
              <w:left w:val="nil"/>
              <w:bottom w:val="single" w:sz="4" w:space="0" w:color="auto"/>
              <w:right w:val="single" w:sz="4" w:space="0" w:color="auto"/>
            </w:tcBorders>
            <w:shd w:val="clear" w:color="000000" w:fill="FFFFFF"/>
            <w:noWrap/>
            <w:vAlign w:val="bottom"/>
            <w:hideMark/>
          </w:tcPr>
          <w:p w14:paraId="23F4816A"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w:t>
            </w:r>
          </w:p>
        </w:tc>
        <w:tc>
          <w:tcPr>
            <w:tcW w:w="1813" w:type="dxa"/>
            <w:gridSpan w:val="3"/>
            <w:tcBorders>
              <w:top w:val="nil"/>
              <w:left w:val="nil"/>
              <w:bottom w:val="single" w:sz="4" w:space="0" w:color="auto"/>
              <w:right w:val="single" w:sz="4" w:space="0" w:color="auto"/>
            </w:tcBorders>
            <w:shd w:val="clear" w:color="000000" w:fill="FFFFFF"/>
            <w:noWrap/>
            <w:vAlign w:val="bottom"/>
            <w:hideMark/>
          </w:tcPr>
          <w:p w14:paraId="76158663"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x</w:t>
            </w:r>
          </w:p>
        </w:tc>
        <w:tc>
          <w:tcPr>
            <w:tcW w:w="1263" w:type="dxa"/>
            <w:gridSpan w:val="2"/>
            <w:tcBorders>
              <w:top w:val="nil"/>
              <w:left w:val="nil"/>
              <w:bottom w:val="single" w:sz="4" w:space="0" w:color="auto"/>
              <w:right w:val="single" w:sz="4" w:space="0" w:color="auto"/>
            </w:tcBorders>
            <w:shd w:val="clear" w:color="000000" w:fill="FFFFFF"/>
            <w:noWrap/>
            <w:vAlign w:val="bottom"/>
            <w:hideMark/>
          </w:tcPr>
          <w:p w14:paraId="32D17DB9" w14:textId="77777777" w:rsidR="00932AC2" w:rsidRPr="00932AC2" w:rsidRDefault="00932AC2" w:rsidP="00932AC2">
            <w:pPr>
              <w:jc w:val="center"/>
              <w:rPr>
                <w:rFonts w:ascii="Calibri" w:eastAsia="Times New Roman" w:hAnsi="Calibri" w:cs="Calibri"/>
                <w:b/>
                <w:bCs/>
                <w:color w:val="000000"/>
                <w:sz w:val="22"/>
                <w:szCs w:val="22"/>
                <w:lang w:eastAsia="it-IT"/>
              </w:rPr>
            </w:pPr>
            <w:r w:rsidRPr="00932AC2">
              <w:rPr>
                <w:rFonts w:ascii="Calibri" w:eastAsia="Times New Roman" w:hAnsi="Calibri" w:cs="Calibri"/>
                <w:b/>
                <w:bCs/>
                <w:color w:val="000000"/>
                <w:sz w:val="22"/>
                <w:szCs w:val="22"/>
                <w:lang w:eastAsia="it-IT"/>
              </w:rPr>
              <w:t>0.98%</w:t>
            </w:r>
          </w:p>
        </w:tc>
        <w:tc>
          <w:tcPr>
            <w:tcW w:w="852" w:type="dxa"/>
            <w:gridSpan w:val="2"/>
            <w:tcBorders>
              <w:top w:val="nil"/>
              <w:left w:val="nil"/>
              <w:bottom w:val="single" w:sz="4" w:space="0" w:color="auto"/>
              <w:right w:val="single" w:sz="4" w:space="0" w:color="auto"/>
            </w:tcBorders>
            <w:shd w:val="clear" w:color="000000" w:fill="FFFFFF"/>
            <w:noWrap/>
            <w:vAlign w:val="bottom"/>
            <w:hideMark/>
          </w:tcPr>
          <w:p w14:paraId="29D1027E" w14:textId="77777777" w:rsidR="00932AC2" w:rsidRPr="00932AC2" w:rsidRDefault="00932AC2" w:rsidP="00932AC2">
            <w:pPr>
              <w:rPr>
                <w:rFonts w:ascii="Calibri" w:eastAsia="Times New Roman" w:hAnsi="Calibri" w:cs="Calibri"/>
                <w:color w:val="000000"/>
                <w:sz w:val="22"/>
                <w:szCs w:val="22"/>
                <w:lang w:eastAsia="it-IT"/>
              </w:rPr>
            </w:pPr>
            <w:r w:rsidRPr="00932AC2">
              <w:rPr>
                <w:rFonts w:ascii="Calibri" w:eastAsia="Times New Roman" w:hAnsi="Calibri" w:cs="Calibri"/>
                <w:color w:val="000000"/>
                <w:sz w:val="22"/>
                <w:szCs w:val="22"/>
                <w:lang w:eastAsia="it-IT"/>
              </w:rPr>
              <w:t> </w:t>
            </w:r>
          </w:p>
        </w:tc>
      </w:tr>
      <w:tr w:rsidR="00932AC2" w:rsidRPr="00932AC2" w14:paraId="442B377F" w14:textId="77777777" w:rsidTr="00932AC2">
        <w:trPr>
          <w:gridAfter w:val="1"/>
          <w:wAfter w:w="287" w:type="dxa"/>
          <w:trHeight w:val="300"/>
        </w:trPr>
        <w:tc>
          <w:tcPr>
            <w:tcW w:w="3290" w:type="dxa"/>
            <w:tcBorders>
              <w:top w:val="nil"/>
              <w:left w:val="nil"/>
              <w:bottom w:val="nil"/>
              <w:right w:val="nil"/>
            </w:tcBorders>
            <w:shd w:val="clear" w:color="auto" w:fill="auto"/>
            <w:noWrap/>
            <w:vAlign w:val="bottom"/>
            <w:hideMark/>
          </w:tcPr>
          <w:p w14:paraId="499AE0E4" w14:textId="77777777" w:rsidR="00932AC2" w:rsidRPr="00932AC2" w:rsidRDefault="00932AC2" w:rsidP="00932AC2">
            <w:pPr>
              <w:rPr>
                <w:rFonts w:ascii="Calibri" w:eastAsia="Times New Roman" w:hAnsi="Calibri" w:cs="Calibri"/>
                <w:color w:val="000000"/>
                <w:sz w:val="22"/>
                <w:szCs w:val="22"/>
                <w:lang w:eastAsia="it-IT"/>
              </w:rPr>
            </w:pPr>
          </w:p>
        </w:tc>
        <w:tc>
          <w:tcPr>
            <w:tcW w:w="2634" w:type="dxa"/>
            <w:tcBorders>
              <w:top w:val="nil"/>
              <w:left w:val="nil"/>
              <w:bottom w:val="nil"/>
              <w:right w:val="nil"/>
            </w:tcBorders>
            <w:shd w:val="clear" w:color="auto" w:fill="auto"/>
            <w:noWrap/>
            <w:vAlign w:val="bottom"/>
            <w:hideMark/>
          </w:tcPr>
          <w:p w14:paraId="55B27945" w14:textId="77777777" w:rsidR="00932AC2" w:rsidRPr="00932AC2" w:rsidRDefault="00932AC2" w:rsidP="00932AC2">
            <w:pPr>
              <w:rPr>
                <w:rFonts w:ascii="Times New Roman" w:eastAsia="Times New Roman" w:hAnsi="Times New Roman" w:cs="Times New Roman"/>
                <w:sz w:val="20"/>
                <w:szCs w:val="20"/>
                <w:lang w:eastAsia="it-IT"/>
              </w:rPr>
            </w:pPr>
          </w:p>
        </w:tc>
        <w:tc>
          <w:tcPr>
            <w:tcW w:w="2279" w:type="dxa"/>
            <w:gridSpan w:val="2"/>
            <w:tcBorders>
              <w:top w:val="nil"/>
              <w:left w:val="nil"/>
              <w:bottom w:val="nil"/>
              <w:right w:val="nil"/>
            </w:tcBorders>
            <w:shd w:val="clear" w:color="auto" w:fill="auto"/>
            <w:noWrap/>
            <w:vAlign w:val="bottom"/>
            <w:hideMark/>
          </w:tcPr>
          <w:p w14:paraId="3AE3423B" w14:textId="77777777" w:rsidR="00932AC2" w:rsidRPr="00932AC2" w:rsidRDefault="00932AC2" w:rsidP="00932AC2">
            <w:pPr>
              <w:rPr>
                <w:rFonts w:ascii="Times New Roman" w:eastAsia="Times New Roman" w:hAnsi="Times New Roman" w:cs="Times New Roman"/>
                <w:sz w:val="20"/>
                <w:szCs w:val="20"/>
                <w:lang w:eastAsia="it-IT"/>
              </w:rPr>
            </w:pPr>
          </w:p>
        </w:tc>
        <w:tc>
          <w:tcPr>
            <w:tcW w:w="1569" w:type="dxa"/>
            <w:gridSpan w:val="2"/>
            <w:tcBorders>
              <w:top w:val="nil"/>
              <w:left w:val="nil"/>
              <w:bottom w:val="nil"/>
              <w:right w:val="nil"/>
            </w:tcBorders>
            <w:shd w:val="clear" w:color="auto" w:fill="auto"/>
            <w:noWrap/>
            <w:vAlign w:val="bottom"/>
            <w:hideMark/>
          </w:tcPr>
          <w:p w14:paraId="3B709612" w14:textId="77777777" w:rsidR="00932AC2" w:rsidRPr="00932AC2" w:rsidRDefault="00932AC2" w:rsidP="00932AC2">
            <w:pPr>
              <w:rPr>
                <w:rFonts w:ascii="Times New Roman" w:eastAsia="Times New Roman" w:hAnsi="Times New Roman" w:cs="Times New Roman"/>
                <w:sz w:val="20"/>
                <w:szCs w:val="20"/>
                <w:lang w:eastAsia="it-IT"/>
              </w:rPr>
            </w:pPr>
          </w:p>
        </w:tc>
        <w:tc>
          <w:tcPr>
            <w:tcW w:w="1813" w:type="dxa"/>
            <w:gridSpan w:val="3"/>
            <w:tcBorders>
              <w:top w:val="nil"/>
              <w:left w:val="nil"/>
              <w:bottom w:val="nil"/>
              <w:right w:val="nil"/>
            </w:tcBorders>
            <w:shd w:val="clear" w:color="auto" w:fill="auto"/>
            <w:noWrap/>
            <w:vAlign w:val="bottom"/>
            <w:hideMark/>
          </w:tcPr>
          <w:p w14:paraId="6939F2B3" w14:textId="77777777" w:rsidR="00932AC2" w:rsidRPr="00932AC2" w:rsidRDefault="00932AC2" w:rsidP="00932AC2">
            <w:pPr>
              <w:rPr>
                <w:rFonts w:ascii="Times New Roman" w:eastAsia="Times New Roman" w:hAnsi="Times New Roman" w:cs="Times New Roman"/>
                <w:sz w:val="20"/>
                <w:szCs w:val="20"/>
                <w:lang w:eastAsia="it-IT"/>
              </w:rPr>
            </w:pPr>
          </w:p>
        </w:tc>
        <w:tc>
          <w:tcPr>
            <w:tcW w:w="1263" w:type="dxa"/>
            <w:gridSpan w:val="2"/>
            <w:tcBorders>
              <w:top w:val="nil"/>
              <w:left w:val="nil"/>
              <w:bottom w:val="nil"/>
              <w:right w:val="nil"/>
            </w:tcBorders>
            <w:shd w:val="clear" w:color="auto" w:fill="auto"/>
            <w:noWrap/>
            <w:vAlign w:val="bottom"/>
            <w:hideMark/>
          </w:tcPr>
          <w:p w14:paraId="6F20A5C6" w14:textId="77777777" w:rsidR="00932AC2" w:rsidRPr="00932AC2" w:rsidRDefault="00932AC2" w:rsidP="00932AC2">
            <w:pPr>
              <w:rPr>
                <w:rFonts w:ascii="Times New Roman" w:eastAsia="Times New Roman" w:hAnsi="Times New Roman" w:cs="Times New Roman"/>
                <w:sz w:val="20"/>
                <w:szCs w:val="20"/>
                <w:lang w:eastAsia="it-IT"/>
              </w:rPr>
            </w:pPr>
          </w:p>
        </w:tc>
        <w:tc>
          <w:tcPr>
            <w:tcW w:w="852" w:type="dxa"/>
            <w:gridSpan w:val="2"/>
            <w:tcBorders>
              <w:top w:val="nil"/>
              <w:left w:val="nil"/>
              <w:bottom w:val="nil"/>
              <w:right w:val="nil"/>
            </w:tcBorders>
            <w:shd w:val="clear" w:color="auto" w:fill="auto"/>
            <w:noWrap/>
            <w:vAlign w:val="bottom"/>
            <w:hideMark/>
          </w:tcPr>
          <w:p w14:paraId="52849A95" w14:textId="77777777" w:rsidR="00932AC2" w:rsidRPr="00932AC2" w:rsidRDefault="00932AC2" w:rsidP="00932AC2">
            <w:pPr>
              <w:rPr>
                <w:rFonts w:ascii="Times New Roman" w:eastAsia="Times New Roman" w:hAnsi="Times New Roman" w:cs="Times New Roman"/>
                <w:sz w:val="20"/>
                <w:szCs w:val="20"/>
                <w:lang w:eastAsia="it-IT"/>
              </w:rPr>
            </w:pPr>
          </w:p>
        </w:tc>
      </w:tr>
    </w:tbl>
    <w:p w14:paraId="47C952C9" w14:textId="77777777" w:rsidR="006F3DC9" w:rsidRDefault="006F3DC9" w:rsidP="001F4866">
      <w:pPr>
        <w:pStyle w:val="Default"/>
        <w:jc w:val="both"/>
        <w:rPr>
          <w:b/>
          <w:bCs/>
          <w:sz w:val="22"/>
          <w:szCs w:val="22"/>
        </w:rPr>
      </w:pPr>
    </w:p>
    <w:p w14:paraId="0993C84F" w14:textId="77777777" w:rsidR="006F3DC9" w:rsidRDefault="006F3DC9" w:rsidP="001F4866">
      <w:pPr>
        <w:pStyle w:val="Default"/>
        <w:jc w:val="both"/>
        <w:rPr>
          <w:b/>
          <w:bCs/>
          <w:sz w:val="22"/>
          <w:szCs w:val="22"/>
        </w:rPr>
      </w:pPr>
    </w:p>
    <w:tbl>
      <w:tblPr>
        <w:tblW w:w="15021" w:type="dxa"/>
        <w:tblCellMar>
          <w:left w:w="70" w:type="dxa"/>
          <w:right w:w="70" w:type="dxa"/>
        </w:tblCellMar>
        <w:tblLook w:val="04A0" w:firstRow="1" w:lastRow="0" w:firstColumn="1" w:lastColumn="0" w:noHBand="0" w:noVBand="1"/>
      </w:tblPr>
      <w:tblGrid>
        <w:gridCol w:w="3400"/>
        <w:gridCol w:w="1423"/>
        <w:gridCol w:w="1423"/>
        <w:gridCol w:w="1423"/>
        <w:gridCol w:w="1423"/>
        <w:gridCol w:w="1423"/>
        <w:gridCol w:w="1423"/>
        <w:gridCol w:w="1423"/>
        <w:gridCol w:w="1423"/>
        <w:gridCol w:w="237"/>
      </w:tblGrid>
      <w:tr w:rsidR="00D05941" w:rsidRPr="00D05941" w14:paraId="163FB043" w14:textId="77777777" w:rsidTr="00D05941">
        <w:trPr>
          <w:trHeight w:val="288"/>
        </w:trPr>
        <w:tc>
          <w:tcPr>
            <w:tcW w:w="3400" w:type="dxa"/>
            <w:tcBorders>
              <w:top w:val="nil"/>
              <w:left w:val="nil"/>
              <w:bottom w:val="nil"/>
              <w:right w:val="nil"/>
            </w:tcBorders>
            <w:shd w:val="clear" w:color="auto" w:fill="auto"/>
            <w:noWrap/>
            <w:vAlign w:val="bottom"/>
            <w:hideMark/>
          </w:tcPr>
          <w:p w14:paraId="48B52F7E" w14:textId="77777777" w:rsidR="00D05941" w:rsidRPr="00D05941" w:rsidRDefault="00D05941" w:rsidP="00D05941">
            <w:pPr>
              <w:jc w:val="right"/>
              <w:rPr>
                <w:rFonts w:ascii="Calibri" w:eastAsia="Times New Roman" w:hAnsi="Calibri" w:cs="Times New Roman"/>
                <w:color w:val="000000"/>
                <w:sz w:val="22"/>
                <w:szCs w:val="22"/>
                <w:lang w:eastAsia="it-IT"/>
              </w:rPr>
            </w:pPr>
            <w:r w:rsidRPr="00D05941">
              <w:rPr>
                <w:rFonts w:ascii="Calibri" w:eastAsia="Times New Roman" w:hAnsi="Calibri" w:cs="Times New Roman"/>
                <w:color w:val="000000"/>
                <w:sz w:val="22"/>
                <w:szCs w:val="22"/>
                <w:lang w:eastAsia="it-IT"/>
              </w:rPr>
              <w:t>-1</w:t>
            </w:r>
          </w:p>
        </w:tc>
        <w:tc>
          <w:tcPr>
            <w:tcW w:w="11621" w:type="dxa"/>
            <w:gridSpan w:val="9"/>
            <w:tcBorders>
              <w:top w:val="nil"/>
              <w:left w:val="nil"/>
              <w:bottom w:val="nil"/>
              <w:right w:val="nil"/>
            </w:tcBorders>
            <w:shd w:val="clear" w:color="auto" w:fill="auto"/>
            <w:noWrap/>
            <w:vAlign w:val="bottom"/>
            <w:hideMark/>
          </w:tcPr>
          <w:p w14:paraId="69EBCDB6" w14:textId="77777777" w:rsidR="00D05941" w:rsidRPr="00D05941" w:rsidRDefault="00D05941" w:rsidP="00D05941">
            <w:pPr>
              <w:rPr>
                <w:rFonts w:ascii="Calibri" w:eastAsia="Times New Roman" w:hAnsi="Calibri" w:cs="Times New Roman"/>
                <w:color w:val="000000"/>
                <w:sz w:val="22"/>
                <w:szCs w:val="22"/>
                <w:lang w:eastAsia="it-IT"/>
              </w:rPr>
            </w:pPr>
            <w:r w:rsidRPr="00D05941">
              <w:rPr>
                <w:rFonts w:ascii="Calibri" w:eastAsia="Times New Roman" w:hAnsi="Calibri" w:cs="Times New Roman"/>
                <w:color w:val="000000"/>
                <w:sz w:val="22"/>
                <w:szCs w:val="22"/>
                <w:lang w:eastAsia="it-IT"/>
              </w:rPr>
              <w:t>Fonte ARAN https://www.aranagenzia.it/rappresentativita-sindacale-loader/rappresentativita/triennio-2019-2021-provvisorio.html</w:t>
            </w:r>
          </w:p>
        </w:tc>
      </w:tr>
      <w:tr w:rsidR="00D05941" w:rsidRPr="00D05941" w14:paraId="75638EC0" w14:textId="77777777" w:rsidTr="00D05941">
        <w:trPr>
          <w:trHeight w:val="288"/>
        </w:trPr>
        <w:tc>
          <w:tcPr>
            <w:tcW w:w="3400" w:type="dxa"/>
            <w:tcBorders>
              <w:top w:val="nil"/>
              <w:left w:val="nil"/>
              <w:bottom w:val="nil"/>
              <w:right w:val="nil"/>
            </w:tcBorders>
            <w:shd w:val="clear" w:color="auto" w:fill="auto"/>
            <w:noWrap/>
            <w:vAlign w:val="bottom"/>
            <w:hideMark/>
          </w:tcPr>
          <w:p w14:paraId="2459B875" w14:textId="77777777" w:rsidR="00D05941" w:rsidRPr="00D05941" w:rsidRDefault="00D05941" w:rsidP="00D05941">
            <w:pPr>
              <w:jc w:val="right"/>
              <w:rPr>
                <w:rFonts w:ascii="Calibri" w:eastAsia="Times New Roman" w:hAnsi="Calibri" w:cs="Times New Roman"/>
                <w:color w:val="000000"/>
                <w:sz w:val="22"/>
                <w:szCs w:val="22"/>
                <w:lang w:eastAsia="it-IT"/>
              </w:rPr>
            </w:pPr>
            <w:r w:rsidRPr="00D05941">
              <w:rPr>
                <w:rFonts w:ascii="Calibri" w:eastAsia="Times New Roman" w:hAnsi="Calibri" w:cs="Times New Roman"/>
                <w:color w:val="000000"/>
                <w:sz w:val="22"/>
                <w:szCs w:val="22"/>
                <w:lang w:eastAsia="it-IT"/>
              </w:rPr>
              <w:t>-2</w:t>
            </w:r>
          </w:p>
        </w:tc>
        <w:tc>
          <w:tcPr>
            <w:tcW w:w="2846" w:type="dxa"/>
            <w:gridSpan w:val="2"/>
            <w:tcBorders>
              <w:top w:val="nil"/>
              <w:left w:val="nil"/>
              <w:bottom w:val="nil"/>
              <w:right w:val="nil"/>
            </w:tcBorders>
            <w:shd w:val="clear" w:color="auto" w:fill="auto"/>
            <w:noWrap/>
            <w:vAlign w:val="bottom"/>
            <w:hideMark/>
          </w:tcPr>
          <w:p w14:paraId="21062A3C" w14:textId="77777777" w:rsidR="00D05941" w:rsidRPr="00D05941" w:rsidRDefault="00D05941" w:rsidP="00D05941">
            <w:pPr>
              <w:rPr>
                <w:rFonts w:ascii="Calibri" w:eastAsia="Times New Roman" w:hAnsi="Calibri" w:cs="Times New Roman"/>
                <w:color w:val="000000"/>
                <w:sz w:val="22"/>
                <w:szCs w:val="22"/>
                <w:lang w:eastAsia="it-IT"/>
              </w:rPr>
            </w:pPr>
            <w:r w:rsidRPr="00D05941">
              <w:rPr>
                <w:rFonts w:ascii="Calibri" w:eastAsia="Times New Roman" w:hAnsi="Calibri" w:cs="Times New Roman"/>
                <w:color w:val="000000"/>
                <w:sz w:val="22"/>
                <w:szCs w:val="22"/>
                <w:lang w:eastAsia="it-IT"/>
              </w:rPr>
              <w:t>Fonte Ministero dell'istruzione</w:t>
            </w:r>
          </w:p>
        </w:tc>
        <w:tc>
          <w:tcPr>
            <w:tcW w:w="1423" w:type="dxa"/>
            <w:tcBorders>
              <w:top w:val="nil"/>
              <w:left w:val="nil"/>
              <w:bottom w:val="nil"/>
              <w:right w:val="nil"/>
            </w:tcBorders>
            <w:shd w:val="clear" w:color="auto" w:fill="auto"/>
            <w:noWrap/>
            <w:vAlign w:val="bottom"/>
            <w:hideMark/>
          </w:tcPr>
          <w:p w14:paraId="048F0F73" w14:textId="77777777" w:rsidR="00D05941" w:rsidRPr="00D05941" w:rsidRDefault="00D05941" w:rsidP="00D05941">
            <w:pPr>
              <w:rPr>
                <w:rFonts w:ascii="Calibri" w:eastAsia="Times New Roman" w:hAnsi="Calibri" w:cs="Times New Roman"/>
                <w:color w:val="000000"/>
                <w:sz w:val="22"/>
                <w:szCs w:val="22"/>
                <w:lang w:eastAsia="it-IT"/>
              </w:rPr>
            </w:pPr>
          </w:p>
        </w:tc>
        <w:tc>
          <w:tcPr>
            <w:tcW w:w="1423" w:type="dxa"/>
            <w:tcBorders>
              <w:top w:val="nil"/>
              <w:left w:val="nil"/>
              <w:bottom w:val="nil"/>
              <w:right w:val="nil"/>
            </w:tcBorders>
            <w:shd w:val="clear" w:color="auto" w:fill="auto"/>
            <w:noWrap/>
            <w:vAlign w:val="bottom"/>
            <w:hideMark/>
          </w:tcPr>
          <w:p w14:paraId="7F506579"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4A51C3B9"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3DCE7848"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34E94776"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74674385" w14:textId="77777777" w:rsidR="00D05941" w:rsidRPr="00D05941" w:rsidRDefault="00D05941" w:rsidP="00D05941">
            <w:pPr>
              <w:rPr>
                <w:rFonts w:ascii="Times New Roman" w:eastAsia="Times New Roman" w:hAnsi="Times New Roman" w:cs="Times New Roman"/>
                <w:sz w:val="20"/>
                <w:szCs w:val="20"/>
                <w:lang w:eastAsia="it-IT"/>
              </w:rPr>
            </w:pPr>
          </w:p>
        </w:tc>
        <w:tc>
          <w:tcPr>
            <w:tcW w:w="237" w:type="dxa"/>
            <w:vAlign w:val="center"/>
            <w:hideMark/>
          </w:tcPr>
          <w:p w14:paraId="3896345C" w14:textId="77777777" w:rsidR="00D05941" w:rsidRPr="00D05941" w:rsidRDefault="00D05941" w:rsidP="00D05941">
            <w:pPr>
              <w:rPr>
                <w:rFonts w:ascii="Times New Roman" w:eastAsia="Times New Roman" w:hAnsi="Times New Roman" w:cs="Times New Roman"/>
                <w:sz w:val="20"/>
                <w:szCs w:val="20"/>
                <w:lang w:eastAsia="it-IT"/>
              </w:rPr>
            </w:pPr>
          </w:p>
        </w:tc>
      </w:tr>
      <w:tr w:rsidR="00D05941" w:rsidRPr="00D05941" w14:paraId="5C93EF9A" w14:textId="77777777" w:rsidTr="00D05941">
        <w:trPr>
          <w:trHeight w:val="288"/>
        </w:trPr>
        <w:tc>
          <w:tcPr>
            <w:tcW w:w="3400" w:type="dxa"/>
            <w:tcBorders>
              <w:top w:val="nil"/>
              <w:left w:val="nil"/>
              <w:bottom w:val="nil"/>
              <w:right w:val="nil"/>
            </w:tcBorders>
            <w:shd w:val="clear" w:color="auto" w:fill="auto"/>
            <w:noWrap/>
            <w:vAlign w:val="bottom"/>
            <w:hideMark/>
          </w:tcPr>
          <w:p w14:paraId="07685A15"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495494B2"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4CD94BED"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4742A614"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62EA2514"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4B9D6BF9"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71440506"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5981A1A7" w14:textId="77777777" w:rsidR="00D05941" w:rsidRPr="00D05941" w:rsidRDefault="00D05941" w:rsidP="00D05941">
            <w:pPr>
              <w:rPr>
                <w:rFonts w:ascii="Times New Roman" w:eastAsia="Times New Roman" w:hAnsi="Times New Roman" w:cs="Times New Roman"/>
                <w:sz w:val="20"/>
                <w:szCs w:val="20"/>
                <w:lang w:eastAsia="it-IT"/>
              </w:rPr>
            </w:pPr>
          </w:p>
        </w:tc>
        <w:tc>
          <w:tcPr>
            <w:tcW w:w="1423" w:type="dxa"/>
            <w:tcBorders>
              <w:top w:val="nil"/>
              <w:left w:val="nil"/>
              <w:bottom w:val="nil"/>
              <w:right w:val="nil"/>
            </w:tcBorders>
            <w:shd w:val="clear" w:color="auto" w:fill="auto"/>
            <w:noWrap/>
            <w:vAlign w:val="bottom"/>
            <w:hideMark/>
          </w:tcPr>
          <w:p w14:paraId="5D2361DA" w14:textId="77777777" w:rsidR="00D05941" w:rsidRPr="00D05941" w:rsidRDefault="00D05941" w:rsidP="00D05941">
            <w:pPr>
              <w:rPr>
                <w:rFonts w:ascii="Times New Roman" w:eastAsia="Times New Roman" w:hAnsi="Times New Roman" w:cs="Times New Roman"/>
                <w:sz w:val="20"/>
                <w:szCs w:val="20"/>
                <w:lang w:eastAsia="it-IT"/>
              </w:rPr>
            </w:pPr>
          </w:p>
        </w:tc>
        <w:tc>
          <w:tcPr>
            <w:tcW w:w="237" w:type="dxa"/>
            <w:vAlign w:val="center"/>
            <w:hideMark/>
          </w:tcPr>
          <w:p w14:paraId="316DCE66" w14:textId="77777777" w:rsidR="00D05941" w:rsidRPr="00D05941" w:rsidRDefault="00D05941" w:rsidP="00D05941">
            <w:pPr>
              <w:rPr>
                <w:rFonts w:ascii="Times New Roman" w:eastAsia="Times New Roman" w:hAnsi="Times New Roman" w:cs="Times New Roman"/>
                <w:sz w:val="20"/>
                <w:szCs w:val="20"/>
                <w:lang w:eastAsia="it-IT"/>
              </w:rPr>
            </w:pPr>
          </w:p>
        </w:tc>
      </w:tr>
    </w:tbl>
    <w:p w14:paraId="325BCAE7" w14:textId="77777777" w:rsidR="00500DAA" w:rsidRDefault="00500DAA" w:rsidP="001F4866">
      <w:pPr>
        <w:pStyle w:val="Default"/>
        <w:jc w:val="both"/>
        <w:rPr>
          <w:b/>
          <w:bCs/>
          <w:sz w:val="22"/>
          <w:szCs w:val="22"/>
        </w:rPr>
      </w:pPr>
    </w:p>
    <w:tbl>
      <w:tblPr>
        <w:tblW w:w="13524" w:type="dxa"/>
        <w:tblCellMar>
          <w:left w:w="70" w:type="dxa"/>
          <w:right w:w="70" w:type="dxa"/>
        </w:tblCellMar>
        <w:tblLook w:val="04A0" w:firstRow="1" w:lastRow="0" w:firstColumn="1" w:lastColumn="0" w:noHBand="0" w:noVBand="1"/>
      </w:tblPr>
      <w:tblGrid>
        <w:gridCol w:w="1946"/>
        <w:gridCol w:w="2275"/>
        <w:gridCol w:w="2341"/>
        <w:gridCol w:w="1480"/>
        <w:gridCol w:w="1543"/>
        <w:gridCol w:w="972"/>
        <w:gridCol w:w="2341"/>
        <w:gridCol w:w="480"/>
        <w:gridCol w:w="146"/>
      </w:tblGrid>
      <w:tr w:rsidR="00D05941" w:rsidRPr="00FA7054" w14:paraId="7553CF58" w14:textId="77777777" w:rsidTr="00D05941">
        <w:trPr>
          <w:trHeight w:val="288"/>
        </w:trPr>
        <w:tc>
          <w:tcPr>
            <w:tcW w:w="1946" w:type="dxa"/>
            <w:tcBorders>
              <w:top w:val="nil"/>
              <w:left w:val="nil"/>
              <w:bottom w:val="nil"/>
              <w:right w:val="nil"/>
            </w:tcBorders>
            <w:shd w:val="clear" w:color="auto" w:fill="auto"/>
            <w:noWrap/>
            <w:vAlign w:val="bottom"/>
            <w:hideMark/>
          </w:tcPr>
          <w:p w14:paraId="0683BF3C" w14:textId="77777777" w:rsidR="00D05941" w:rsidRPr="00FA7054" w:rsidRDefault="00D05941" w:rsidP="00614DC2">
            <w:pPr>
              <w:rPr>
                <w:rFonts w:ascii="Calibri" w:eastAsia="Times New Roman" w:hAnsi="Calibri" w:cs="Times New Roman"/>
                <w:color w:val="000000"/>
                <w:sz w:val="22"/>
                <w:szCs w:val="22"/>
                <w:lang w:eastAsia="it-IT"/>
              </w:rPr>
            </w:pPr>
            <w:bookmarkStart w:id="2" w:name="_Hlk95396967"/>
            <w:bookmarkEnd w:id="1"/>
          </w:p>
        </w:tc>
        <w:tc>
          <w:tcPr>
            <w:tcW w:w="2275" w:type="dxa"/>
            <w:tcBorders>
              <w:top w:val="nil"/>
              <w:left w:val="nil"/>
              <w:bottom w:val="nil"/>
              <w:right w:val="nil"/>
            </w:tcBorders>
            <w:shd w:val="clear" w:color="auto" w:fill="auto"/>
            <w:noWrap/>
            <w:vAlign w:val="bottom"/>
            <w:hideMark/>
          </w:tcPr>
          <w:p w14:paraId="074C26EF" w14:textId="77777777" w:rsidR="00D05941" w:rsidRPr="00FA7054" w:rsidRDefault="00D05941" w:rsidP="00FA7054">
            <w:pPr>
              <w:rPr>
                <w:rFonts w:ascii="Times New Roman" w:eastAsia="Times New Roman" w:hAnsi="Times New Roman" w:cs="Times New Roman"/>
                <w:sz w:val="20"/>
                <w:szCs w:val="20"/>
                <w:lang w:eastAsia="it-IT"/>
              </w:rPr>
            </w:pPr>
          </w:p>
        </w:tc>
        <w:tc>
          <w:tcPr>
            <w:tcW w:w="2341" w:type="dxa"/>
            <w:tcBorders>
              <w:top w:val="nil"/>
              <w:left w:val="nil"/>
              <w:bottom w:val="nil"/>
              <w:right w:val="nil"/>
            </w:tcBorders>
            <w:shd w:val="clear" w:color="auto" w:fill="auto"/>
            <w:noWrap/>
            <w:vAlign w:val="bottom"/>
            <w:hideMark/>
          </w:tcPr>
          <w:p w14:paraId="0F7E52E7" w14:textId="77777777" w:rsidR="00D05941" w:rsidRPr="00FA7054" w:rsidRDefault="00D05941" w:rsidP="00FA7054">
            <w:pPr>
              <w:rPr>
                <w:rFonts w:ascii="Times New Roman" w:eastAsia="Times New Roman" w:hAnsi="Times New Roman" w:cs="Times New Roman"/>
                <w:sz w:val="20"/>
                <w:szCs w:val="20"/>
                <w:lang w:eastAsia="it-IT"/>
              </w:rPr>
            </w:pPr>
          </w:p>
        </w:tc>
        <w:tc>
          <w:tcPr>
            <w:tcW w:w="1480" w:type="dxa"/>
            <w:tcBorders>
              <w:top w:val="nil"/>
              <w:left w:val="nil"/>
              <w:bottom w:val="nil"/>
              <w:right w:val="nil"/>
            </w:tcBorders>
            <w:shd w:val="clear" w:color="auto" w:fill="auto"/>
            <w:noWrap/>
            <w:vAlign w:val="bottom"/>
            <w:hideMark/>
          </w:tcPr>
          <w:p w14:paraId="7C3F249B" w14:textId="77777777" w:rsidR="00D05941" w:rsidRPr="00FA7054" w:rsidRDefault="00D05941" w:rsidP="00FA7054">
            <w:pPr>
              <w:rPr>
                <w:rFonts w:ascii="Times New Roman" w:eastAsia="Times New Roman" w:hAnsi="Times New Roman" w:cs="Times New Roman"/>
                <w:sz w:val="20"/>
                <w:szCs w:val="20"/>
                <w:lang w:eastAsia="it-IT"/>
              </w:rPr>
            </w:pPr>
          </w:p>
        </w:tc>
        <w:tc>
          <w:tcPr>
            <w:tcW w:w="1543" w:type="dxa"/>
            <w:tcBorders>
              <w:top w:val="nil"/>
              <w:left w:val="nil"/>
              <w:bottom w:val="nil"/>
              <w:right w:val="nil"/>
            </w:tcBorders>
            <w:shd w:val="clear" w:color="auto" w:fill="auto"/>
            <w:noWrap/>
            <w:vAlign w:val="bottom"/>
            <w:hideMark/>
          </w:tcPr>
          <w:p w14:paraId="1D6C5375" w14:textId="77777777" w:rsidR="00D05941" w:rsidRPr="00FA7054" w:rsidRDefault="00D05941" w:rsidP="00FA7054">
            <w:pPr>
              <w:rPr>
                <w:rFonts w:ascii="Times New Roman" w:eastAsia="Times New Roman" w:hAnsi="Times New Roman" w:cs="Times New Roman"/>
                <w:sz w:val="20"/>
                <w:szCs w:val="20"/>
                <w:lang w:eastAsia="it-IT"/>
              </w:rPr>
            </w:pPr>
          </w:p>
        </w:tc>
        <w:tc>
          <w:tcPr>
            <w:tcW w:w="972" w:type="dxa"/>
            <w:tcBorders>
              <w:top w:val="nil"/>
              <w:left w:val="nil"/>
              <w:bottom w:val="nil"/>
              <w:right w:val="nil"/>
            </w:tcBorders>
            <w:shd w:val="clear" w:color="auto" w:fill="auto"/>
            <w:noWrap/>
            <w:vAlign w:val="bottom"/>
            <w:hideMark/>
          </w:tcPr>
          <w:p w14:paraId="5FCA80CD" w14:textId="77777777" w:rsidR="00D05941" w:rsidRPr="00FA7054" w:rsidRDefault="00D05941" w:rsidP="00FA7054">
            <w:pPr>
              <w:rPr>
                <w:rFonts w:ascii="Times New Roman" w:eastAsia="Times New Roman" w:hAnsi="Times New Roman" w:cs="Times New Roman"/>
                <w:sz w:val="20"/>
                <w:szCs w:val="20"/>
                <w:lang w:eastAsia="it-IT"/>
              </w:rPr>
            </w:pPr>
          </w:p>
        </w:tc>
        <w:tc>
          <w:tcPr>
            <w:tcW w:w="2341" w:type="dxa"/>
            <w:tcBorders>
              <w:top w:val="nil"/>
              <w:left w:val="nil"/>
              <w:bottom w:val="nil"/>
              <w:right w:val="nil"/>
            </w:tcBorders>
            <w:shd w:val="clear" w:color="auto" w:fill="auto"/>
            <w:noWrap/>
            <w:vAlign w:val="bottom"/>
            <w:hideMark/>
          </w:tcPr>
          <w:p w14:paraId="76BC1561" w14:textId="77777777" w:rsidR="00D05941" w:rsidRPr="00FA7054" w:rsidRDefault="00D05941" w:rsidP="00FA7054">
            <w:pPr>
              <w:rPr>
                <w:rFonts w:ascii="Times New Roman" w:eastAsia="Times New Roman" w:hAnsi="Times New Roman" w:cs="Times New Roman"/>
                <w:sz w:val="20"/>
                <w:szCs w:val="20"/>
                <w:lang w:eastAsia="it-IT"/>
              </w:rPr>
            </w:pPr>
          </w:p>
        </w:tc>
        <w:tc>
          <w:tcPr>
            <w:tcW w:w="480" w:type="dxa"/>
            <w:tcBorders>
              <w:top w:val="nil"/>
              <w:left w:val="nil"/>
              <w:bottom w:val="nil"/>
              <w:right w:val="nil"/>
            </w:tcBorders>
            <w:shd w:val="clear" w:color="auto" w:fill="auto"/>
            <w:noWrap/>
            <w:vAlign w:val="bottom"/>
            <w:hideMark/>
          </w:tcPr>
          <w:p w14:paraId="288D336F" w14:textId="77777777" w:rsidR="00D05941" w:rsidRPr="00FA7054" w:rsidRDefault="00D05941" w:rsidP="00FA7054">
            <w:pPr>
              <w:rPr>
                <w:rFonts w:ascii="Times New Roman" w:eastAsia="Times New Roman" w:hAnsi="Times New Roman" w:cs="Times New Roman"/>
                <w:sz w:val="20"/>
                <w:szCs w:val="20"/>
                <w:lang w:eastAsia="it-IT"/>
              </w:rPr>
            </w:pPr>
          </w:p>
        </w:tc>
        <w:tc>
          <w:tcPr>
            <w:tcW w:w="146" w:type="dxa"/>
            <w:tcBorders>
              <w:top w:val="nil"/>
              <w:left w:val="nil"/>
              <w:bottom w:val="nil"/>
              <w:right w:val="nil"/>
            </w:tcBorders>
            <w:shd w:val="clear" w:color="auto" w:fill="auto"/>
            <w:noWrap/>
            <w:vAlign w:val="bottom"/>
            <w:hideMark/>
          </w:tcPr>
          <w:p w14:paraId="4BFAF347" w14:textId="77777777" w:rsidR="00D05941" w:rsidRPr="00FA7054" w:rsidRDefault="00D05941" w:rsidP="00FA7054">
            <w:pPr>
              <w:rPr>
                <w:rFonts w:ascii="Times New Roman" w:eastAsia="Times New Roman" w:hAnsi="Times New Roman" w:cs="Times New Roman"/>
                <w:sz w:val="20"/>
                <w:szCs w:val="20"/>
                <w:lang w:eastAsia="it-IT"/>
              </w:rPr>
            </w:pPr>
          </w:p>
        </w:tc>
      </w:tr>
      <w:tr w:rsidR="00DF4FFE" w:rsidRPr="00FA7054" w14:paraId="0BE0551C" w14:textId="77777777" w:rsidTr="00D05941">
        <w:trPr>
          <w:trHeight w:val="288"/>
        </w:trPr>
        <w:tc>
          <w:tcPr>
            <w:tcW w:w="1946" w:type="dxa"/>
            <w:tcBorders>
              <w:top w:val="nil"/>
              <w:left w:val="nil"/>
              <w:bottom w:val="nil"/>
              <w:right w:val="nil"/>
            </w:tcBorders>
            <w:shd w:val="clear" w:color="auto" w:fill="auto"/>
            <w:noWrap/>
            <w:vAlign w:val="bottom"/>
          </w:tcPr>
          <w:p w14:paraId="2B465A08" w14:textId="77777777" w:rsidR="00DF4FFE" w:rsidRPr="00FA7054" w:rsidRDefault="00DF4FFE" w:rsidP="00614DC2">
            <w:pPr>
              <w:rPr>
                <w:rFonts w:ascii="Calibri" w:eastAsia="Times New Roman" w:hAnsi="Calibri" w:cs="Times New Roman"/>
                <w:color w:val="000000"/>
                <w:sz w:val="22"/>
                <w:szCs w:val="22"/>
                <w:lang w:eastAsia="it-IT"/>
              </w:rPr>
            </w:pPr>
          </w:p>
        </w:tc>
        <w:tc>
          <w:tcPr>
            <w:tcW w:w="2275" w:type="dxa"/>
            <w:tcBorders>
              <w:top w:val="nil"/>
              <w:left w:val="nil"/>
              <w:bottom w:val="nil"/>
              <w:right w:val="nil"/>
            </w:tcBorders>
            <w:shd w:val="clear" w:color="auto" w:fill="auto"/>
            <w:noWrap/>
            <w:vAlign w:val="bottom"/>
          </w:tcPr>
          <w:p w14:paraId="44F8B082" w14:textId="77777777" w:rsidR="00DF4FFE" w:rsidRPr="00FA7054" w:rsidRDefault="00DF4FFE" w:rsidP="00FA7054">
            <w:pPr>
              <w:rPr>
                <w:rFonts w:ascii="Times New Roman" w:eastAsia="Times New Roman" w:hAnsi="Times New Roman" w:cs="Times New Roman"/>
                <w:sz w:val="20"/>
                <w:szCs w:val="20"/>
                <w:lang w:eastAsia="it-IT"/>
              </w:rPr>
            </w:pPr>
          </w:p>
        </w:tc>
        <w:tc>
          <w:tcPr>
            <w:tcW w:w="2341" w:type="dxa"/>
            <w:tcBorders>
              <w:top w:val="nil"/>
              <w:left w:val="nil"/>
              <w:bottom w:val="nil"/>
              <w:right w:val="nil"/>
            </w:tcBorders>
            <w:shd w:val="clear" w:color="auto" w:fill="auto"/>
            <w:noWrap/>
            <w:vAlign w:val="bottom"/>
          </w:tcPr>
          <w:p w14:paraId="13984FA2" w14:textId="77777777" w:rsidR="00DF4FFE" w:rsidRPr="00FA7054" w:rsidRDefault="00DF4FFE" w:rsidP="00FA7054">
            <w:pPr>
              <w:rPr>
                <w:rFonts w:ascii="Times New Roman" w:eastAsia="Times New Roman" w:hAnsi="Times New Roman" w:cs="Times New Roman"/>
                <w:sz w:val="20"/>
                <w:szCs w:val="20"/>
                <w:lang w:eastAsia="it-IT"/>
              </w:rPr>
            </w:pPr>
          </w:p>
        </w:tc>
        <w:tc>
          <w:tcPr>
            <w:tcW w:w="1480" w:type="dxa"/>
            <w:tcBorders>
              <w:top w:val="nil"/>
              <w:left w:val="nil"/>
              <w:bottom w:val="nil"/>
              <w:right w:val="nil"/>
            </w:tcBorders>
            <w:shd w:val="clear" w:color="auto" w:fill="auto"/>
            <w:noWrap/>
            <w:vAlign w:val="bottom"/>
          </w:tcPr>
          <w:p w14:paraId="5533BC9D" w14:textId="77777777" w:rsidR="00DF4FFE" w:rsidRPr="00FA7054" w:rsidRDefault="00DF4FFE" w:rsidP="00FA7054">
            <w:pPr>
              <w:rPr>
                <w:rFonts w:ascii="Times New Roman" w:eastAsia="Times New Roman" w:hAnsi="Times New Roman" w:cs="Times New Roman"/>
                <w:sz w:val="20"/>
                <w:szCs w:val="20"/>
                <w:lang w:eastAsia="it-IT"/>
              </w:rPr>
            </w:pPr>
          </w:p>
        </w:tc>
        <w:tc>
          <w:tcPr>
            <w:tcW w:w="1543" w:type="dxa"/>
            <w:tcBorders>
              <w:top w:val="nil"/>
              <w:left w:val="nil"/>
              <w:bottom w:val="nil"/>
              <w:right w:val="nil"/>
            </w:tcBorders>
            <w:shd w:val="clear" w:color="auto" w:fill="auto"/>
            <w:noWrap/>
            <w:vAlign w:val="bottom"/>
          </w:tcPr>
          <w:p w14:paraId="3CD7A6CE" w14:textId="77777777" w:rsidR="00DF4FFE" w:rsidRPr="00FA7054" w:rsidRDefault="00DF4FFE" w:rsidP="00FA7054">
            <w:pPr>
              <w:rPr>
                <w:rFonts w:ascii="Times New Roman" w:eastAsia="Times New Roman" w:hAnsi="Times New Roman" w:cs="Times New Roman"/>
                <w:sz w:val="20"/>
                <w:szCs w:val="20"/>
                <w:lang w:eastAsia="it-IT"/>
              </w:rPr>
            </w:pPr>
          </w:p>
        </w:tc>
        <w:tc>
          <w:tcPr>
            <w:tcW w:w="972" w:type="dxa"/>
            <w:tcBorders>
              <w:top w:val="nil"/>
              <w:left w:val="nil"/>
              <w:bottom w:val="nil"/>
              <w:right w:val="nil"/>
            </w:tcBorders>
            <w:shd w:val="clear" w:color="auto" w:fill="auto"/>
            <w:noWrap/>
            <w:vAlign w:val="bottom"/>
          </w:tcPr>
          <w:p w14:paraId="38270986" w14:textId="77777777" w:rsidR="00DF4FFE" w:rsidRPr="00FA7054" w:rsidRDefault="00DF4FFE" w:rsidP="00FA7054">
            <w:pPr>
              <w:rPr>
                <w:rFonts w:ascii="Times New Roman" w:eastAsia="Times New Roman" w:hAnsi="Times New Roman" w:cs="Times New Roman"/>
                <w:sz w:val="20"/>
                <w:szCs w:val="20"/>
                <w:lang w:eastAsia="it-IT"/>
              </w:rPr>
            </w:pPr>
          </w:p>
        </w:tc>
        <w:tc>
          <w:tcPr>
            <w:tcW w:w="2341" w:type="dxa"/>
            <w:tcBorders>
              <w:top w:val="nil"/>
              <w:left w:val="nil"/>
              <w:bottom w:val="nil"/>
              <w:right w:val="nil"/>
            </w:tcBorders>
            <w:shd w:val="clear" w:color="auto" w:fill="auto"/>
            <w:noWrap/>
            <w:vAlign w:val="bottom"/>
          </w:tcPr>
          <w:p w14:paraId="4CA5279B" w14:textId="77777777" w:rsidR="00DF4FFE" w:rsidRPr="00FA7054" w:rsidRDefault="00DF4FFE" w:rsidP="00FA7054">
            <w:pPr>
              <w:rPr>
                <w:rFonts w:ascii="Times New Roman" w:eastAsia="Times New Roman" w:hAnsi="Times New Roman" w:cs="Times New Roman"/>
                <w:sz w:val="20"/>
                <w:szCs w:val="20"/>
                <w:lang w:eastAsia="it-IT"/>
              </w:rPr>
            </w:pPr>
          </w:p>
        </w:tc>
        <w:tc>
          <w:tcPr>
            <w:tcW w:w="480" w:type="dxa"/>
            <w:tcBorders>
              <w:top w:val="nil"/>
              <w:left w:val="nil"/>
              <w:bottom w:val="nil"/>
              <w:right w:val="nil"/>
            </w:tcBorders>
            <w:shd w:val="clear" w:color="auto" w:fill="auto"/>
            <w:noWrap/>
            <w:vAlign w:val="bottom"/>
          </w:tcPr>
          <w:p w14:paraId="76ED3B8C" w14:textId="77777777" w:rsidR="00DF4FFE" w:rsidRPr="00FA7054" w:rsidRDefault="00DF4FFE" w:rsidP="00FA7054">
            <w:pPr>
              <w:rPr>
                <w:rFonts w:ascii="Times New Roman" w:eastAsia="Times New Roman" w:hAnsi="Times New Roman" w:cs="Times New Roman"/>
                <w:sz w:val="20"/>
                <w:szCs w:val="20"/>
                <w:lang w:eastAsia="it-IT"/>
              </w:rPr>
            </w:pPr>
          </w:p>
        </w:tc>
        <w:tc>
          <w:tcPr>
            <w:tcW w:w="146" w:type="dxa"/>
            <w:tcBorders>
              <w:top w:val="nil"/>
              <w:left w:val="nil"/>
              <w:bottom w:val="nil"/>
              <w:right w:val="nil"/>
            </w:tcBorders>
            <w:shd w:val="clear" w:color="auto" w:fill="auto"/>
            <w:noWrap/>
            <w:vAlign w:val="bottom"/>
          </w:tcPr>
          <w:p w14:paraId="06126CB0" w14:textId="77777777" w:rsidR="00DF4FFE" w:rsidRPr="00FA7054" w:rsidRDefault="00DF4FFE" w:rsidP="00FA7054">
            <w:pPr>
              <w:rPr>
                <w:rFonts w:ascii="Times New Roman" w:eastAsia="Times New Roman" w:hAnsi="Times New Roman" w:cs="Times New Roman"/>
                <w:sz w:val="20"/>
                <w:szCs w:val="20"/>
                <w:lang w:eastAsia="it-IT"/>
              </w:rPr>
            </w:pPr>
          </w:p>
        </w:tc>
      </w:tr>
    </w:tbl>
    <w:p w14:paraId="382DDD5A" w14:textId="77777777" w:rsidR="0014679B" w:rsidRPr="00C07085" w:rsidRDefault="0014679B" w:rsidP="00DF4FFE">
      <w:pPr>
        <w:pStyle w:val="Default"/>
        <w:rPr>
          <w:sz w:val="22"/>
          <w:szCs w:val="22"/>
        </w:rPr>
      </w:pPr>
      <w:r w:rsidRPr="00C07085">
        <w:rPr>
          <w:b/>
          <w:bCs/>
          <w:sz w:val="22"/>
          <w:szCs w:val="22"/>
        </w:rPr>
        <w:t>SI INFORMANO I GENITORI</w:t>
      </w:r>
    </w:p>
    <w:p w14:paraId="529198CA" w14:textId="77777777" w:rsidR="0014679B" w:rsidRPr="00C07085" w:rsidRDefault="0014679B" w:rsidP="001F4866">
      <w:pPr>
        <w:pStyle w:val="Default"/>
        <w:jc w:val="both"/>
        <w:rPr>
          <w:sz w:val="22"/>
          <w:szCs w:val="22"/>
        </w:rPr>
      </w:pPr>
      <w:r w:rsidRPr="00C07085">
        <w:rPr>
          <w:sz w:val="22"/>
          <w:szCs w:val="22"/>
        </w:rPr>
        <w:t xml:space="preserve">che non è possibile fare previsioni attendibili sull’adesione allo sciopero e sui servizi che la scuola potrà garantire. </w:t>
      </w:r>
    </w:p>
    <w:p w14:paraId="369F6815" w14:textId="77777777" w:rsidR="005D7327" w:rsidRPr="00DF4FFE" w:rsidRDefault="0014679B" w:rsidP="00DF4FFE">
      <w:pPr>
        <w:pStyle w:val="Default"/>
        <w:jc w:val="both"/>
        <w:rPr>
          <w:sz w:val="22"/>
          <w:szCs w:val="22"/>
        </w:rPr>
      </w:pPr>
      <w:r w:rsidRPr="00C07085">
        <w:rPr>
          <w:b/>
          <w:bCs/>
          <w:sz w:val="22"/>
          <w:szCs w:val="22"/>
        </w:rPr>
        <w:t xml:space="preserve">Per il secondo ciclo </w:t>
      </w:r>
      <w:r w:rsidRPr="00C07085">
        <w:rPr>
          <w:sz w:val="22"/>
          <w:szCs w:val="22"/>
        </w:rPr>
        <w:t>Si informano pertanto i genitori che la mattina dello sciopero l’ingresso nell’edificio scolastico sarà consentito ai minori solo se potranno essere assicurati la vigilanza e la presenza in servizio dei docenti, anche attraverso la riorganizzazione dell’orario scolastico che potrà subire riduzioni.</w:t>
      </w:r>
      <w:r w:rsidRPr="000B60E3">
        <w:rPr>
          <w:sz w:val="22"/>
          <w:szCs w:val="22"/>
        </w:rPr>
        <w:t xml:space="preserve"> </w:t>
      </w:r>
    </w:p>
    <w:p w14:paraId="1C68BA48" w14:textId="77777777" w:rsidR="00DF4FFE" w:rsidRDefault="00DF4FFE" w:rsidP="005D7327">
      <w:pPr>
        <w:jc w:val="right"/>
        <w:rPr>
          <w:rFonts w:ascii="Times New Roman" w:eastAsia="Times New Roman" w:hAnsi="Times New Roman" w:cs="Times New Roman"/>
        </w:rPr>
      </w:pPr>
    </w:p>
    <w:p w14:paraId="78BF2F06" w14:textId="77777777" w:rsidR="005D7327" w:rsidRPr="000B60E3" w:rsidRDefault="005D7327" w:rsidP="005D7327">
      <w:pPr>
        <w:jc w:val="right"/>
        <w:rPr>
          <w:rFonts w:ascii="Times New Roman" w:eastAsia="Times New Roman" w:hAnsi="Times New Roman" w:cs="Times New Roman"/>
        </w:rPr>
      </w:pPr>
      <w:r w:rsidRPr="000B60E3">
        <w:rPr>
          <w:rFonts w:ascii="Times New Roman" w:eastAsia="Times New Roman" w:hAnsi="Times New Roman" w:cs="Times New Roman"/>
        </w:rPr>
        <w:t>Il Dirigente Scolastico</w:t>
      </w:r>
    </w:p>
    <w:p w14:paraId="597BF556" w14:textId="77777777" w:rsidR="005D7327" w:rsidRPr="000B60E3" w:rsidRDefault="00591657" w:rsidP="005D7327">
      <w:pPr>
        <w:jc w:val="right"/>
        <w:rPr>
          <w:rFonts w:ascii="Times New Roman" w:eastAsia="Times New Roman" w:hAnsi="Times New Roman" w:cs="Times New Roman"/>
        </w:rPr>
      </w:pPr>
      <w:proofErr w:type="gramStart"/>
      <w:r w:rsidRPr="000B60E3">
        <w:rPr>
          <w:rFonts w:ascii="Times New Roman" w:eastAsia="Times New Roman" w:hAnsi="Times New Roman" w:cs="Times New Roman"/>
        </w:rPr>
        <w:t xml:space="preserve">Dott.ssa  </w:t>
      </w:r>
      <w:r w:rsidR="0019594B" w:rsidRPr="000B60E3">
        <w:rPr>
          <w:rFonts w:ascii="Times New Roman" w:eastAsia="Times New Roman" w:hAnsi="Times New Roman" w:cs="Times New Roman"/>
        </w:rPr>
        <w:t>Rossana</w:t>
      </w:r>
      <w:proofErr w:type="gramEnd"/>
      <w:r w:rsidR="0019594B" w:rsidRPr="000B60E3">
        <w:rPr>
          <w:rFonts w:ascii="Times New Roman" w:eastAsia="Times New Roman" w:hAnsi="Times New Roman" w:cs="Times New Roman"/>
        </w:rPr>
        <w:t xml:space="preserve"> Perri</w:t>
      </w:r>
    </w:p>
    <w:p w14:paraId="037FBD56" w14:textId="77777777" w:rsidR="005D7327" w:rsidRDefault="005D7327" w:rsidP="00DF4FFE">
      <w:pPr>
        <w:ind w:left="6663" w:firstLine="141"/>
        <w:jc w:val="right"/>
        <w:rPr>
          <w:rFonts w:ascii="Times New Roman" w:eastAsia="Times New Roman" w:hAnsi="Times New Roman" w:cs="Times New Roman"/>
          <w:sz w:val="20"/>
          <w:szCs w:val="20"/>
        </w:rPr>
      </w:pPr>
      <w:r w:rsidRPr="000B60E3">
        <w:rPr>
          <w:rFonts w:ascii="Times New Roman" w:eastAsia="Times New Roman" w:hAnsi="Times New Roman" w:cs="Times New Roman"/>
          <w:sz w:val="16"/>
          <w:szCs w:val="16"/>
        </w:rPr>
        <w:t xml:space="preserve">(Firma autografa sostituita con indicazione a stampa del nominativo del soggetto responsabile ai sensi del </w:t>
      </w:r>
      <w:proofErr w:type="spellStart"/>
      <w:r w:rsidRPr="000B60E3">
        <w:rPr>
          <w:rFonts w:ascii="Times New Roman" w:eastAsia="Times New Roman" w:hAnsi="Times New Roman" w:cs="Times New Roman"/>
          <w:sz w:val="16"/>
          <w:szCs w:val="16"/>
        </w:rPr>
        <w:t>D.Lgs.</w:t>
      </w:r>
      <w:proofErr w:type="spellEnd"/>
      <w:r w:rsidRPr="000B60E3">
        <w:rPr>
          <w:rFonts w:ascii="Times New Roman" w:eastAsia="Times New Roman" w:hAnsi="Times New Roman" w:cs="Times New Roman"/>
          <w:sz w:val="16"/>
          <w:szCs w:val="16"/>
        </w:rPr>
        <w:t xml:space="preserve"> 9/1993, art. 3 c. 2)</w:t>
      </w:r>
      <w:bookmarkEnd w:id="2"/>
    </w:p>
    <w:sectPr w:rsidR="005D7327" w:rsidSect="00085402">
      <w:headerReference w:type="default" r:id="rId12"/>
      <w:pgSz w:w="16840" w:h="11900" w:orient="landscape"/>
      <w:pgMar w:top="1134" w:right="1585" w:bottom="1134" w:left="1134" w:header="1361"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5F5D2" w14:textId="77777777" w:rsidR="006F52D5" w:rsidRDefault="006F52D5" w:rsidP="00C40877">
      <w:r>
        <w:separator/>
      </w:r>
    </w:p>
  </w:endnote>
  <w:endnote w:type="continuationSeparator" w:id="0">
    <w:p w14:paraId="2F17D1C6" w14:textId="77777777" w:rsidR="006F52D5" w:rsidRDefault="006F52D5" w:rsidP="00C40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CC1AE" w14:textId="77777777" w:rsidR="006F52D5" w:rsidRDefault="006F52D5" w:rsidP="00C40877">
      <w:r>
        <w:separator/>
      </w:r>
    </w:p>
  </w:footnote>
  <w:footnote w:type="continuationSeparator" w:id="0">
    <w:p w14:paraId="3E60F492" w14:textId="77777777" w:rsidR="006F52D5" w:rsidRDefault="006F52D5" w:rsidP="00C40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5BC5B" w14:textId="73CFCB6D" w:rsidR="00801CFF" w:rsidRDefault="00801CFF">
    <w:pPr>
      <w:pStyle w:val="Intestazione"/>
    </w:pPr>
  </w:p>
  <w:p w14:paraId="05BC078B" w14:textId="77777777" w:rsidR="00801CFF" w:rsidRDefault="00801CF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058AD"/>
    <w:multiLevelType w:val="hybridMultilevel"/>
    <w:tmpl w:val="581242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CA664B"/>
    <w:multiLevelType w:val="hybridMultilevel"/>
    <w:tmpl w:val="223A827A"/>
    <w:lvl w:ilvl="0" w:tplc="3366298C">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3E221F"/>
    <w:multiLevelType w:val="hybridMultilevel"/>
    <w:tmpl w:val="7C0080B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23D2C45"/>
    <w:multiLevelType w:val="hybridMultilevel"/>
    <w:tmpl w:val="ADEA9A92"/>
    <w:lvl w:ilvl="0" w:tplc="A39E5EF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39839B5"/>
    <w:multiLevelType w:val="hybridMultilevel"/>
    <w:tmpl w:val="0772DD14"/>
    <w:lvl w:ilvl="0" w:tplc="9DDA566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95675D3"/>
    <w:multiLevelType w:val="hybridMultilevel"/>
    <w:tmpl w:val="036460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E577AAC"/>
    <w:multiLevelType w:val="hybridMultilevel"/>
    <w:tmpl w:val="DFBA79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ABF67A6"/>
    <w:multiLevelType w:val="hybridMultilevel"/>
    <w:tmpl w:val="55A4DA8E"/>
    <w:lvl w:ilvl="0" w:tplc="3366298C">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A06FC"/>
    <w:multiLevelType w:val="hybridMultilevel"/>
    <w:tmpl w:val="5302D130"/>
    <w:lvl w:ilvl="0" w:tplc="3366298C">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6B1718"/>
    <w:multiLevelType w:val="hybridMultilevel"/>
    <w:tmpl w:val="54B649B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22716D7"/>
    <w:multiLevelType w:val="hybridMultilevel"/>
    <w:tmpl w:val="DE201D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6487A7B"/>
    <w:multiLevelType w:val="hybridMultilevel"/>
    <w:tmpl w:val="6FA80F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0E23119"/>
    <w:multiLevelType w:val="hybridMultilevel"/>
    <w:tmpl w:val="894E1F04"/>
    <w:lvl w:ilvl="0" w:tplc="3366298C">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A00331"/>
    <w:multiLevelType w:val="hybridMultilevel"/>
    <w:tmpl w:val="3BA489D2"/>
    <w:lvl w:ilvl="0" w:tplc="E66A1DBC">
      <w:numFmt w:val="bullet"/>
      <w:lvlText w:val="-"/>
      <w:lvlJc w:val="left"/>
      <w:pPr>
        <w:ind w:left="720" w:hanging="360"/>
      </w:pPr>
      <w:rPr>
        <w:rFonts w:ascii="Times New Roman" w:eastAsia="Times New Roman" w:hAnsi="Times New Roman" w:cs="Times New Roman" w:hint="default"/>
        <w:w w:val="99"/>
        <w:sz w:val="22"/>
        <w:szCs w:val="22"/>
        <w:lang w:val="it-IT" w:eastAsia="en-US" w:bidi="ar-SA"/>
      </w:rPr>
    </w:lvl>
    <w:lvl w:ilvl="1" w:tplc="1026CFAC">
      <w:numFmt w:val="bullet"/>
      <w:lvlText w:val="•"/>
      <w:lvlJc w:val="left"/>
      <w:pPr>
        <w:ind w:left="1651" w:hanging="360"/>
      </w:pPr>
      <w:rPr>
        <w:rFonts w:hint="default"/>
        <w:lang w:val="it-IT" w:eastAsia="en-US" w:bidi="ar-SA"/>
      </w:rPr>
    </w:lvl>
    <w:lvl w:ilvl="2" w:tplc="7C02DEAE">
      <w:numFmt w:val="bullet"/>
      <w:lvlText w:val="•"/>
      <w:lvlJc w:val="left"/>
      <w:pPr>
        <w:ind w:left="2582" w:hanging="360"/>
      </w:pPr>
      <w:rPr>
        <w:rFonts w:hint="default"/>
        <w:lang w:val="it-IT" w:eastAsia="en-US" w:bidi="ar-SA"/>
      </w:rPr>
    </w:lvl>
    <w:lvl w:ilvl="3" w:tplc="32D810B2">
      <w:numFmt w:val="bullet"/>
      <w:lvlText w:val="•"/>
      <w:lvlJc w:val="left"/>
      <w:pPr>
        <w:ind w:left="3513" w:hanging="360"/>
      </w:pPr>
      <w:rPr>
        <w:rFonts w:hint="default"/>
        <w:lang w:val="it-IT" w:eastAsia="en-US" w:bidi="ar-SA"/>
      </w:rPr>
    </w:lvl>
    <w:lvl w:ilvl="4" w:tplc="ED3A7D98">
      <w:numFmt w:val="bullet"/>
      <w:lvlText w:val="•"/>
      <w:lvlJc w:val="left"/>
      <w:pPr>
        <w:ind w:left="4444" w:hanging="360"/>
      </w:pPr>
      <w:rPr>
        <w:rFonts w:hint="default"/>
        <w:lang w:val="it-IT" w:eastAsia="en-US" w:bidi="ar-SA"/>
      </w:rPr>
    </w:lvl>
    <w:lvl w:ilvl="5" w:tplc="A330E0E6">
      <w:numFmt w:val="bullet"/>
      <w:lvlText w:val="•"/>
      <w:lvlJc w:val="left"/>
      <w:pPr>
        <w:ind w:left="5376" w:hanging="360"/>
      </w:pPr>
      <w:rPr>
        <w:rFonts w:hint="default"/>
        <w:lang w:val="it-IT" w:eastAsia="en-US" w:bidi="ar-SA"/>
      </w:rPr>
    </w:lvl>
    <w:lvl w:ilvl="6" w:tplc="6526DF20">
      <w:numFmt w:val="bullet"/>
      <w:lvlText w:val="•"/>
      <w:lvlJc w:val="left"/>
      <w:pPr>
        <w:ind w:left="6307" w:hanging="360"/>
      </w:pPr>
      <w:rPr>
        <w:rFonts w:hint="default"/>
        <w:lang w:val="it-IT" w:eastAsia="en-US" w:bidi="ar-SA"/>
      </w:rPr>
    </w:lvl>
    <w:lvl w:ilvl="7" w:tplc="8062B8F4">
      <w:numFmt w:val="bullet"/>
      <w:lvlText w:val="•"/>
      <w:lvlJc w:val="left"/>
      <w:pPr>
        <w:ind w:left="7238" w:hanging="360"/>
      </w:pPr>
      <w:rPr>
        <w:rFonts w:hint="default"/>
        <w:lang w:val="it-IT" w:eastAsia="en-US" w:bidi="ar-SA"/>
      </w:rPr>
    </w:lvl>
    <w:lvl w:ilvl="8" w:tplc="DD0465B8">
      <w:numFmt w:val="bullet"/>
      <w:lvlText w:val="•"/>
      <w:lvlJc w:val="left"/>
      <w:pPr>
        <w:ind w:left="8169" w:hanging="360"/>
      </w:pPr>
      <w:rPr>
        <w:rFonts w:hint="default"/>
        <w:lang w:val="it-IT" w:eastAsia="en-US" w:bidi="ar-SA"/>
      </w:rPr>
    </w:lvl>
  </w:abstractNum>
  <w:abstractNum w:abstractNumId="14" w15:restartNumberingAfterBreak="0">
    <w:nsid w:val="63516D86"/>
    <w:multiLevelType w:val="hybridMultilevel"/>
    <w:tmpl w:val="EBE2D2EE"/>
    <w:lvl w:ilvl="0" w:tplc="3366298C">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1B76B9"/>
    <w:multiLevelType w:val="hybridMultilevel"/>
    <w:tmpl w:val="DFAA00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9533CED"/>
    <w:multiLevelType w:val="hybridMultilevel"/>
    <w:tmpl w:val="25E8AC9E"/>
    <w:lvl w:ilvl="0" w:tplc="3366298C">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AB5F31"/>
    <w:multiLevelType w:val="hybridMultilevel"/>
    <w:tmpl w:val="4F4ED7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46962383">
    <w:abstractNumId w:val="15"/>
  </w:num>
  <w:num w:numId="2" w16cid:durableId="1908488957">
    <w:abstractNumId w:val="1"/>
  </w:num>
  <w:num w:numId="3" w16cid:durableId="649142013">
    <w:abstractNumId w:val="16"/>
  </w:num>
  <w:num w:numId="4" w16cid:durableId="402488399">
    <w:abstractNumId w:val="7"/>
  </w:num>
  <w:num w:numId="5" w16cid:durableId="1724790899">
    <w:abstractNumId w:val="12"/>
  </w:num>
  <w:num w:numId="6" w16cid:durableId="678385757">
    <w:abstractNumId w:val="8"/>
  </w:num>
  <w:num w:numId="7" w16cid:durableId="514616455">
    <w:abstractNumId w:val="14"/>
  </w:num>
  <w:num w:numId="8" w16cid:durableId="392706052">
    <w:abstractNumId w:val="17"/>
  </w:num>
  <w:num w:numId="9" w16cid:durableId="221674254">
    <w:abstractNumId w:val="2"/>
  </w:num>
  <w:num w:numId="10" w16cid:durableId="607615775">
    <w:abstractNumId w:val="0"/>
  </w:num>
  <w:num w:numId="11" w16cid:durableId="1241914194">
    <w:abstractNumId w:val="5"/>
  </w:num>
  <w:num w:numId="12" w16cid:durableId="1849982214">
    <w:abstractNumId w:val="11"/>
  </w:num>
  <w:num w:numId="13" w16cid:durableId="447314300">
    <w:abstractNumId w:val="3"/>
  </w:num>
  <w:num w:numId="14" w16cid:durableId="1664237793">
    <w:abstractNumId w:val="9"/>
  </w:num>
  <w:num w:numId="15" w16cid:durableId="79722023">
    <w:abstractNumId w:val="6"/>
  </w:num>
  <w:num w:numId="16" w16cid:durableId="369650350">
    <w:abstractNumId w:val="13"/>
  </w:num>
  <w:num w:numId="17" w16cid:durableId="955991768">
    <w:abstractNumId w:val="10"/>
  </w:num>
  <w:num w:numId="18" w16cid:durableId="2170159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77"/>
    <w:rsid w:val="00002229"/>
    <w:rsid w:val="000052BA"/>
    <w:rsid w:val="000229BB"/>
    <w:rsid w:val="00025992"/>
    <w:rsid w:val="00030F15"/>
    <w:rsid w:val="0003393B"/>
    <w:rsid w:val="00045816"/>
    <w:rsid w:val="00070BE9"/>
    <w:rsid w:val="00074274"/>
    <w:rsid w:val="00081938"/>
    <w:rsid w:val="00085402"/>
    <w:rsid w:val="000A674A"/>
    <w:rsid w:val="000B60E3"/>
    <w:rsid w:val="000C0099"/>
    <w:rsid w:val="000C1021"/>
    <w:rsid w:val="000D729E"/>
    <w:rsid w:val="000F1F9E"/>
    <w:rsid w:val="000F5B8D"/>
    <w:rsid w:val="00104E71"/>
    <w:rsid w:val="00111F5D"/>
    <w:rsid w:val="001148F0"/>
    <w:rsid w:val="0014679B"/>
    <w:rsid w:val="00147A59"/>
    <w:rsid w:val="00155CA1"/>
    <w:rsid w:val="00184B14"/>
    <w:rsid w:val="0019594B"/>
    <w:rsid w:val="00195E61"/>
    <w:rsid w:val="001A305B"/>
    <w:rsid w:val="001D52EF"/>
    <w:rsid w:val="001F0B5E"/>
    <w:rsid w:val="001F4866"/>
    <w:rsid w:val="001F4BE6"/>
    <w:rsid w:val="002175FF"/>
    <w:rsid w:val="00230D5D"/>
    <w:rsid w:val="002441A1"/>
    <w:rsid w:val="0024626D"/>
    <w:rsid w:val="00271A28"/>
    <w:rsid w:val="00282580"/>
    <w:rsid w:val="00290F68"/>
    <w:rsid w:val="002A7979"/>
    <w:rsid w:val="002D070C"/>
    <w:rsid w:val="002D07C9"/>
    <w:rsid w:val="0030763F"/>
    <w:rsid w:val="00322C28"/>
    <w:rsid w:val="00343369"/>
    <w:rsid w:val="003624D3"/>
    <w:rsid w:val="003650DE"/>
    <w:rsid w:val="00375016"/>
    <w:rsid w:val="00376A7E"/>
    <w:rsid w:val="003A23F9"/>
    <w:rsid w:val="003A66A3"/>
    <w:rsid w:val="003A6FDB"/>
    <w:rsid w:val="003B4E8B"/>
    <w:rsid w:val="003F7C41"/>
    <w:rsid w:val="0041008C"/>
    <w:rsid w:val="00420093"/>
    <w:rsid w:val="004326DF"/>
    <w:rsid w:val="00460ED5"/>
    <w:rsid w:val="004617E0"/>
    <w:rsid w:val="00462BCB"/>
    <w:rsid w:val="00463C5D"/>
    <w:rsid w:val="00467006"/>
    <w:rsid w:val="00467830"/>
    <w:rsid w:val="00481306"/>
    <w:rsid w:val="00483A14"/>
    <w:rsid w:val="004B0D0B"/>
    <w:rsid w:val="004C6FF9"/>
    <w:rsid w:val="004D0C75"/>
    <w:rsid w:val="004E6DCB"/>
    <w:rsid w:val="00500DAA"/>
    <w:rsid w:val="00525538"/>
    <w:rsid w:val="005647C1"/>
    <w:rsid w:val="00572AD9"/>
    <w:rsid w:val="005751FB"/>
    <w:rsid w:val="00591657"/>
    <w:rsid w:val="00591FCD"/>
    <w:rsid w:val="005C6AFF"/>
    <w:rsid w:val="005D48BE"/>
    <w:rsid w:val="005D7327"/>
    <w:rsid w:val="00614DC2"/>
    <w:rsid w:val="006154C0"/>
    <w:rsid w:val="0063022C"/>
    <w:rsid w:val="006524C3"/>
    <w:rsid w:val="0067084C"/>
    <w:rsid w:val="00672472"/>
    <w:rsid w:val="00676C04"/>
    <w:rsid w:val="006A6F1D"/>
    <w:rsid w:val="006E39D2"/>
    <w:rsid w:val="006E5A95"/>
    <w:rsid w:val="006F3430"/>
    <w:rsid w:val="006F3DC9"/>
    <w:rsid w:val="006F52D5"/>
    <w:rsid w:val="007029FB"/>
    <w:rsid w:val="00706FAC"/>
    <w:rsid w:val="007170FA"/>
    <w:rsid w:val="007244DE"/>
    <w:rsid w:val="00725F2B"/>
    <w:rsid w:val="0074400B"/>
    <w:rsid w:val="00764A29"/>
    <w:rsid w:val="00776A25"/>
    <w:rsid w:val="007F190F"/>
    <w:rsid w:val="00801CFF"/>
    <w:rsid w:val="00816BE4"/>
    <w:rsid w:val="008179D7"/>
    <w:rsid w:val="008236B5"/>
    <w:rsid w:val="008266D5"/>
    <w:rsid w:val="00844F8E"/>
    <w:rsid w:val="00851B49"/>
    <w:rsid w:val="00852924"/>
    <w:rsid w:val="00855232"/>
    <w:rsid w:val="00877DB8"/>
    <w:rsid w:val="00882275"/>
    <w:rsid w:val="008B6BD4"/>
    <w:rsid w:val="008C237E"/>
    <w:rsid w:val="008D3814"/>
    <w:rsid w:val="008E1BC2"/>
    <w:rsid w:val="008F09B3"/>
    <w:rsid w:val="008F26BC"/>
    <w:rsid w:val="00922BBA"/>
    <w:rsid w:val="00927796"/>
    <w:rsid w:val="00932AC2"/>
    <w:rsid w:val="0093618A"/>
    <w:rsid w:val="00966CDD"/>
    <w:rsid w:val="00974288"/>
    <w:rsid w:val="00986134"/>
    <w:rsid w:val="009908B3"/>
    <w:rsid w:val="00993EFA"/>
    <w:rsid w:val="00994395"/>
    <w:rsid w:val="009C2A7C"/>
    <w:rsid w:val="009D65BE"/>
    <w:rsid w:val="009E58C4"/>
    <w:rsid w:val="009F107E"/>
    <w:rsid w:val="009F7769"/>
    <w:rsid w:val="00A111DA"/>
    <w:rsid w:val="00A14A37"/>
    <w:rsid w:val="00A16092"/>
    <w:rsid w:val="00A17160"/>
    <w:rsid w:val="00A3225A"/>
    <w:rsid w:val="00A34835"/>
    <w:rsid w:val="00A67A6B"/>
    <w:rsid w:val="00A73939"/>
    <w:rsid w:val="00AA0D92"/>
    <w:rsid w:val="00AC0D5B"/>
    <w:rsid w:val="00AC1592"/>
    <w:rsid w:val="00AC511A"/>
    <w:rsid w:val="00AD53A6"/>
    <w:rsid w:val="00AE2AD8"/>
    <w:rsid w:val="00AF2B37"/>
    <w:rsid w:val="00AF65D0"/>
    <w:rsid w:val="00B108D7"/>
    <w:rsid w:val="00B20452"/>
    <w:rsid w:val="00B32D63"/>
    <w:rsid w:val="00B44D47"/>
    <w:rsid w:val="00B45A62"/>
    <w:rsid w:val="00B52C61"/>
    <w:rsid w:val="00B71F53"/>
    <w:rsid w:val="00B87178"/>
    <w:rsid w:val="00B966E2"/>
    <w:rsid w:val="00BB1404"/>
    <w:rsid w:val="00BC0BE5"/>
    <w:rsid w:val="00BD356F"/>
    <w:rsid w:val="00BD3A67"/>
    <w:rsid w:val="00BD65D4"/>
    <w:rsid w:val="00BD7984"/>
    <w:rsid w:val="00C07085"/>
    <w:rsid w:val="00C20D44"/>
    <w:rsid w:val="00C33FF3"/>
    <w:rsid w:val="00C34A00"/>
    <w:rsid w:val="00C40877"/>
    <w:rsid w:val="00C4324B"/>
    <w:rsid w:val="00C61AAC"/>
    <w:rsid w:val="00C65BF9"/>
    <w:rsid w:val="00C75EA7"/>
    <w:rsid w:val="00C854EF"/>
    <w:rsid w:val="00C92FE3"/>
    <w:rsid w:val="00CA11ED"/>
    <w:rsid w:val="00CA422B"/>
    <w:rsid w:val="00CB2DA8"/>
    <w:rsid w:val="00CD5D74"/>
    <w:rsid w:val="00CD6868"/>
    <w:rsid w:val="00CE3B02"/>
    <w:rsid w:val="00CF45CD"/>
    <w:rsid w:val="00D05941"/>
    <w:rsid w:val="00D14636"/>
    <w:rsid w:val="00D27C00"/>
    <w:rsid w:val="00D810D1"/>
    <w:rsid w:val="00D93378"/>
    <w:rsid w:val="00DF1993"/>
    <w:rsid w:val="00DF2906"/>
    <w:rsid w:val="00DF4FFE"/>
    <w:rsid w:val="00DF71AF"/>
    <w:rsid w:val="00E02BC4"/>
    <w:rsid w:val="00E02F1E"/>
    <w:rsid w:val="00E14957"/>
    <w:rsid w:val="00E22A23"/>
    <w:rsid w:val="00E33D9A"/>
    <w:rsid w:val="00E675B5"/>
    <w:rsid w:val="00E77D3E"/>
    <w:rsid w:val="00E9039E"/>
    <w:rsid w:val="00EA0C14"/>
    <w:rsid w:val="00EA41D6"/>
    <w:rsid w:val="00EB2919"/>
    <w:rsid w:val="00EB33C8"/>
    <w:rsid w:val="00EB5E4D"/>
    <w:rsid w:val="00EC25FA"/>
    <w:rsid w:val="00EF1C92"/>
    <w:rsid w:val="00F0295F"/>
    <w:rsid w:val="00F24BEB"/>
    <w:rsid w:val="00F27D08"/>
    <w:rsid w:val="00F3219E"/>
    <w:rsid w:val="00F36856"/>
    <w:rsid w:val="00F42FD8"/>
    <w:rsid w:val="00F551E1"/>
    <w:rsid w:val="00F61C07"/>
    <w:rsid w:val="00F62CFE"/>
    <w:rsid w:val="00F661F5"/>
    <w:rsid w:val="00F82FE6"/>
    <w:rsid w:val="00F8684C"/>
    <w:rsid w:val="00F97A4F"/>
    <w:rsid w:val="00FA4595"/>
    <w:rsid w:val="00FA7054"/>
    <w:rsid w:val="00FB45FF"/>
    <w:rsid w:val="00FB6799"/>
    <w:rsid w:val="00FD5B10"/>
    <w:rsid w:val="00FE6E99"/>
    <w:rsid w:val="00FF4B42"/>
    <w:rsid w:val="00FF61B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A8475"/>
  <w15:docId w15:val="{DDEE9B70-3AA9-47CC-95E4-F5EBBA23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108D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C40877"/>
    <w:pPr>
      <w:tabs>
        <w:tab w:val="center" w:pos="4819"/>
        <w:tab w:val="right" w:pos="9638"/>
      </w:tabs>
    </w:pPr>
  </w:style>
  <w:style w:type="character" w:customStyle="1" w:styleId="IntestazioneCarattere">
    <w:name w:val="Intestazione Carattere"/>
    <w:basedOn w:val="Carpredefinitoparagrafo"/>
    <w:link w:val="Intestazione"/>
    <w:uiPriority w:val="99"/>
    <w:rsid w:val="00C40877"/>
  </w:style>
  <w:style w:type="paragraph" w:styleId="Pidipagina">
    <w:name w:val="footer"/>
    <w:basedOn w:val="Normale"/>
    <w:link w:val="PidipaginaCarattere"/>
    <w:uiPriority w:val="99"/>
    <w:unhideWhenUsed/>
    <w:rsid w:val="00C40877"/>
    <w:pPr>
      <w:tabs>
        <w:tab w:val="center" w:pos="4819"/>
        <w:tab w:val="right" w:pos="9638"/>
      </w:tabs>
    </w:pPr>
  </w:style>
  <w:style w:type="character" w:customStyle="1" w:styleId="PidipaginaCarattere">
    <w:name w:val="Piè di pagina Carattere"/>
    <w:basedOn w:val="Carpredefinitoparagrafo"/>
    <w:link w:val="Pidipagina"/>
    <w:uiPriority w:val="99"/>
    <w:rsid w:val="00C40877"/>
  </w:style>
  <w:style w:type="character" w:styleId="Collegamentoipertestuale">
    <w:name w:val="Hyperlink"/>
    <w:basedOn w:val="Carpredefinitoparagrafo"/>
    <w:uiPriority w:val="99"/>
    <w:unhideWhenUsed/>
    <w:rsid w:val="00994395"/>
    <w:rPr>
      <w:color w:val="0000FF"/>
      <w:u w:val="single"/>
    </w:rPr>
  </w:style>
  <w:style w:type="paragraph" w:customStyle="1" w:styleId="Corpodeltesto1">
    <w:name w:val="Corpo del testo1"/>
    <w:basedOn w:val="Normale"/>
    <w:link w:val="CorpotestoCarattere"/>
    <w:rsid w:val="00EB2919"/>
    <w:pPr>
      <w:jc w:val="both"/>
    </w:pPr>
    <w:rPr>
      <w:rFonts w:ascii="Times New Roman" w:eastAsia="Times New Roman" w:hAnsi="Times New Roman" w:cs="Times New Roman"/>
      <w:sz w:val="28"/>
      <w:szCs w:val="20"/>
    </w:rPr>
  </w:style>
  <w:style w:type="character" w:customStyle="1" w:styleId="CorpotestoCarattere">
    <w:name w:val="Corpo testo Carattere"/>
    <w:link w:val="Corpodeltesto1"/>
    <w:rsid w:val="00EB2919"/>
    <w:rPr>
      <w:rFonts w:ascii="Times New Roman" w:eastAsia="Times New Roman" w:hAnsi="Times New Roman" w:cs="Times New Roman"/>
      <w:sz w:val="28"/>
      <w:szCs w:val="20"/>
    </w:rPr>
  </w:style>
  <w:style w:type="character" w:styleId="Collegamentovisitato">
    <w:name w:val="FollowedHyperlink"/>
    <w:basedOn w:val="Carpredefinitoparagrafo"/>
    <w:uiPriority w:val="99"/>
    <w:semiHidden/>
    <w:unhideWhenUsed/>
    <w:rsid w:val="00EB2919"/>
    <w:rPr>
      <w:color w:val="954F72" w:themeColor="followedHyperlink"/>
      <w:u w:val="single"/>
    </w:rPr>
  </w:style>
  <w:style w:type="paragraph" w:styleId="Paragrafoelenco">
    <w:name w:val="List Paragraph"/>
    <w:basedOn w:val="Normale"/>
    <w:uiPriority w:val="1"/>
    <w:qFormat/>
    <w:rsid w:val="00706FAC"/>
    <w:pPr>
      <w:spacing w:after="200" w:line="276" w:lineRule="auto"/>
      <w:ind w:left="720"/>
      <w:contextualSpacing/>
    </w:pPr>
    <w:rPr>
      <w:rFonts w:ascii="Calibri" w:eastAsia="Calibri" w:hAnsi="Calibri" w:cs="Times New Roman"/>
      <w:sz w:val="22"/>
      <w:szCs w:val="22"/>
    </w:rPr>
  </w:style>
  <w:style w:type="paragraph" w:styleId="Testofumetto">
    <w:name w:val="Balloon Text"/>
    <w:basedOn w:val="Normale"/>
    <w:link w:val="TestofumettoCarattere"/>
    <w:uiPriority w:val="99"/>
    <w:semiHidden/>
    <w:unhideWhenUsed/>
    <w:rsid w:val="008C237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237E"/>
    <w:rPr>
      <w:rFonts w:ascii="Tahoma" w:hAnsi="Tahoma" w:cs="Tahoma"/>
      <w:sz w:val="16"/>
      <w:szCs w:val="16"/>
    </w:rPr>
  </w:style>
  <w:style w:type="paragraph" w:customStyle="1" w:styleId="Default">
    <w:name w:val="Default"/>
    <w:rsid w:val="0014679B"/>
    <w:pPr>
      <w:autoSpaceDE w:val="0"/>
      <w:autoSpaceDN w:val="0"/>
      <w:adjustRightInd w:val="0"/>
    </w:pPr>
    <w:rPr>
      <w:rFonts w:ascii="Calibri" w:hAnsi="Calibri" w:cs="Calibri"/>
      <w:color w:val="000000"/>
    </w:rPr>
  </w:style>
  <w:style w:type="paragraph" w:styleId="Corpotesto">
    <w:name w:val="Body Text"/>
    <w:basedOn w:val="Normale"/>
    <w:link w:val="CorpotestoCarattere1"/>
    <w:uiPriority w:val="1"/>
    <w:qFormat/>
    <w:rsid w:val="00C07085"/>
    <w:pPr>
      <w:widowControl w:val="0"/>
      <w:autoSpaceDE w:val="0"/>
      <w:autoSpaceDN w:val="0"/>
    </w:pPr>
    <w:rPr>
      <w:rFonts w:ascii="Times New Roman" w:eastAsia="Times New Roman" w:hAnsi="Times New Roman" w:cs="Times New Roman"/>
    </w:rPr>
  </w:style>
  <w:style w:type="character" w:customStyle="1" w:styleId="CorpotestoCarattere1">
    <w:name w:val="Corpo testo Carattere1"/>
    <w:basedOn w:val="Carpredefinitoparagrafo"/>
    <w:link w:val="Corpotesto"/>
    <w:uiPriority w:val="1"/>
    <w:rsid w:val="00C07085"/>
    <w:rPr>
      <w:rFonts w:ascii="Times New Roman" w:eastAsia="Times New Roman" w:hAnsi="Times New Roman" w:cs="Times New Roman"/>
    </w:rPr>
  </w:style>
  <w:style w:type="table" w:styleId="Grigliatabella">
    <w:name w:val="Table Grid"/>
    <w:basedOn w:val="Tabellanormale"/>
    <w:uiPriority w:val="39"/>
    <w:rsid w:val="00FA7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C92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243914">
      <w:bodyDiv w:val="1"/>
      <w:marLeft w:val="0"/>
      <w:marRight w:val="0"/>
      <w:marTop w:val="0"/>
      <w:marBottom w:val="0"/>
      <w:divBdr>
        <w:top w:val="none" w:sz="0" w:space="0" w:color="auto"/>
        <w:left w:val="none" w:sz="0" w:space="0" w:color="auto"/>
        <w:bottom w:val="none" w:sz="0" w:space="0" w:color="auto"/>
        <w:right w:val="none" w:sz="0" w:space="0" w:color="auto"/>
      </w:divBdr>
    </w:div>
    <w:div w:id="68506168">
      <w:bodyDiv w:val="1"/>
      <w:marLeft w:val="0"/>
      <w:marRight w:val="0"/>
      <w:marTop w:val="0"/>
      <w:marBottom w:val="0"/>
      <w:divBdr>
        <w:top w:val="none" w:sz="0" w:space="0" w:color="auto"/>
        <w:left w:val="none" w:sz="0" w:space="0" w:color="auto"/>
        <w:bottom w:val="none" w:sz="0" w:space="0" w:color="auto"/>
        <w:right w:val="none" w:sz="0" w:space="0" w:color="auto"/>
      </w:divBdr>
    </w:div>
    <w:div w:id="85882227">
      <w:bodyDiv w:val="1"/>
      <w:marLeft w:val="0"/>
      <w:marRight w:val="0"/>
      <w:marTop w:val="0"/>
      <w:marBottom w:val="0"/>
      <w:divBdr>
        <w:top w:val="none" w:sz="0" w:space="0" w:color="auto"/>
        <w:left w:val="none" w:sz="0" w:space="0" w:color="auto"/>
        <w:bottom w:val="none" w:sz="0" w:space="0" w:color="auto"/>
        <w:right w:val="none" w:sz="0" w:space="0" w:color="auto"/>
      </w:divBdr>
    </w:div>
    <w:div w:id="145830193">
      <w:bodyDiv w:val="1"/>
      <w:marLeft w:val="0"/>
      <w:marRight w:val="0"/>
      <w:marTop w:val="0"/>
      <w:marBottom w:val="0"/>
      <w:divBdr>
        <w:top w:val="none" w:sz="0" w:space="0" w:color="auto"/>
        <w:left w:val="none" w:sz="0" w:space="0" w:color="auto"/>
        <w:bottom w:val="none" w:sz="0" w:space="0" w:color="auto"/>
        <w:right w:val="none" w:sz="0" w:space="0" w:color="auto"/>
      </w:divBdr>
    </w:div>
    <w:div w:id="147945550">
      <w:bodyDiv w:val="1"/>
      <w:marLeft w:val="0"/>
      <w:marRight w:val="0"/>
      <w:marTop w:val="0"/>
      <w:marBottom w:val="0"/>
      <w:divBdr>
        <w:top w:val="none" w:sz="0" w:space="0" w:color="auto"/>
        <w:left w:val="none" w:sz="0" w:space="0" w:color="auto"/>
        <w:bottom w:val="none" w:sz="0" w:space="0" w:color="auto"/>
        <w:right w:val="none" w:sz="0" w:space="0" w:color="auto"/>
      </w:divBdr>
    </w:div>
    <w:div w:id="287519138">
      <w:bodyDiv w:val="1"/>
      <w:marLeft w:val="0"/>
      <w:marRight w:val="0"/>
      <w:marTop w:val="0"/>
      <w:marBottom w:val="0"/>
      <w:divBdr>
        <w:top w:val="none" w:sz="0" w:space="0" w:color="auto"/>
        <w:left w:val="none" w:sz="0" w:space="0" w:color="auto"/>
        <w:bottom w:val="none" w:sz="0" w:space="0" w:color="auto"/>
        <w:right w:val="none" w:sz="0" w:space="0" w:color="auto"/>
      </w:divBdr>
    </w:div>
    <w:div w:id="324014129">
      <w:bodyDiv w:val="1"/>
      <w:marLeft w:val="0"/>
      <w:marRight w:val="0"/>
      <w:marTop w:val="0"/>
      <w:marBottom w:val="0"/>
      <w:divBdr>
        <w:top w:val="none" w:sz="0" w:space="0" w:color="auto"/>
        <w:left w:val="none" w:sz="0" w:space="0" w:color="auto"/>
        <w:bottom w:val="none" w:sz="0" w:space="0" w:color="auto"/>
        <w:right w:val="none" w:sz="0" w:space="0" w:color="auto"/>
      </w:divBdr>
      <w:divsChild>
        <w:div w:id="1089929793">
          <w:blockQuote w:val="1"/>
          <w:marLeft w:val="0"/>
          <w:marRight w:val="0"/>
          <w:marTop w:val="0"/>
          <w:marBottom w:val="218"/>
          <w:divBdr>
            <w:top w:val="none" w:sz="0" w:space="0" w:color="auto"/>
            <w:left w:val="single" w:sz="24" w:space="11" w:color="EEEEEE"/>
            <w:bottom w:val="none" w:sz="0" w:space="0" w:color="auto"/>
            <w:right w:val="none" w:sz="0" w:space="0" w:color="auto"/>
          </w:divBdr>
          <w:divsChild>
            <w:div w:id="194079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61952">
      <w:bodyDiv w:val="1"/>
      <w:marLeft w:val="0"/>
      <w:marRight w:val="0"/>
      <w:marTop w:val="0"/>
      <w:marBottom w:val="0"/>
      <w:divBdr>
        <w:top w:val="none" w:sz="0" w:space="0" w:color="auto"/>
        <w:left w:val="none" w:sz="0" w:space="0" w:color="auto"/>
        <w:bottom w:val="none" w:sz="0" w:space="0" w:color="auto"/>
        <w:right w:val="none" w:sz="0" w:space="0" w:color="auto"/>
      </w:divBdr>
    </w:div>
    <w:div w:id="410271973">
      <w:bodyDiv w:val="1"/>
      <w:marLeft w:val="0"/>
      <w:marRight w:val="0"/>
      <w:marTop w:val="0"/>
      <w:marBottom w:val="0"/>
      <w:divBdr>
        <w:top w:val="none" w:sz="0" w:space="0" w:color="auto"/>
        <w:left w:val="none" w:sz="0" w:space="0" w:color="auto"/>
        <w:bottom w:val="none" w:sz="0" w:space="0" w:color="auto"/>
        <w:right w:val="none" w:sz="0" w:space="0" w:color="auto"/>
      </w:divBdr>
    </w:div>
    <w:div w:id="414597739">
      <w:bodyDiv w:val="1"/>
      <w:marLeft w:val="0"/>
      <w:marRight w:val="0"/>
      <w:marTop w:val="0"/>
      <w:marBottom w:val="0"/>
      <w:divBdr>
        <w:top w:val="none" w:sz="0" w:space="0" w:color="auto"/>
        <w:left w:val="none" w:sz="0" w:space="0" w:color="auto"/>
        <w:bottom w:val="none" w:sz="0" w:space="0" w:color="auto"/>
        <w:right w:val="none" w:sz="0" w:space="0" w:color="auto"/>
      </w:divBdr>
    </w:div>
    <w:div w:id="483622204">
      <w:bodyDiv w:val="1"/>
      <w:marLeft w:val="0"/>
      <w:marRight w:val="0"/>
      <w:marTop w:val="0"/>
      <w:marBottom w:val="0"/>
      <w:divBdr>
        <w:top w:val="none" w:sz="0" w:space="0" w:color="auto"/>
        <w:left w:val="none" w:sz="0" w:space="0" w:color="auto"/>
        <w:bottom w:val="none" w:sz="0" w:space="0" w:color="auto"/>
        <w:right w:val="none" w:sz="0" w:space="0" w:color="auto"/>
      </w:divBdr>
    </w:div>
    <w:div w:id="520895367">
      <w:bodyDiv w:val="1"/>
      <w:marLeft w:val="0"/>
      <w:marRight w:val="0"/>
      <w:marTop w:val="0"/>
      <w:marBottom w:val="0"/>
      <w:divBdr>
        <w:top w:val="none" w:sz="0" w:space="0" w:color="auto"/>
        <w:left w:val="none" w:sz="0" w:space="0" w:color="auto"/>
        <w:bottom w:val="none" w:sz="0" w:space="0" w:color="auto"/>
        <w:right w:val="none" w:sz="0" w:space="0" w:color="auto"/>
      </w:divBdr>
    </w:div>
    <w:div w:id="545800943">
      <w:bodyDiv w:val="1"/>
      <w:marLeft w:val="0"/>
      <w:marRight w:val="0"/>
      <w:marTop w:val="0"/>
      <w:marBottom w:val="0"/>
      <w:divBdr>
        <w:top w:val="none" w:sz="0" w:space="0" w:color="auto"/>
        <w:left w:val="none" w:sz="0" w:space="0" w:color="auto"/>
        <w:bottom w:val="none" w:sz="0" w:space="0" w:color="auto"/>
        <w:right w:val="none" w:sz="0" w:space="0" w:color="auto"/>
      </w:divBdr>
    </w:div>
    <w:div w:id="555580511">
      <w:bodyDiv w:val="1"/>
      <w:marLeft w:val="0"/>
      <w:marRight w:val="0"/>
      <w:marTop w:val="0"/>
      <w:marBottom w:val="0"/>
      <w:divBdr>
        <w:top w:val="none" w:sz="0" w:space="0" w:color="auto"/>
        <w:left w:val="none" w:sz="0" w:space="0" w:color="auto"/>
        <w:bottom w:val="none" w:sz="0" w:space="0" w:color="auto"/>
        <w:right w:val="none" w:sz="0" w:space="0" w:color="auto"/>
      </w:divBdr>
      <w:divsChild>
        <w:div w:id="362632722">
          <w:blockQuote w:val="1"/>
          <w:marLeft w:val="0"/>
          <w:marRight w:val="0"/>
          <w:marTop w:val="0"/>
          <w:marBottom w:val="218"/>
          <w:divBdr>
            <w:top w:val="none" w:sz="0" w:space="0" w:color="auto"/>
            <w:left w:val="single" w:sz="24" w:space="11" w:color="EEEEEE"/>
            <w:bottom w:val="none" w:sz="0" w:space="0" w:color="auto"/>
            <w:right w:val="none" w:sz="0" w:space="0" w:color="auto"/>
          </w:divBdr>
          <w:divsChild>
            <w:div w:id="98235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91686">
      <w:bodyDiv w:val="1"/>
      <w:marLeft w:val="0"/>
      <w:marRight w:val="0"/>
      <w:marTop w:val="0"/>
      <w:marBottom w:val="0"/>
      <w:divBdr>
        <w:top w:val="none" w:sz="0" w:space="0" w:color="auto"/>
        <w:left w:val="none" w:sz="0" w:space="0" w:color="auto"/>
        <w:bottom w:val="none" w:sz="0" w:space="0" w:color="auto"/>
        <w:right w:val="none" w:sz="0" w:space="0" w:color="auto"/>
      </w:divBdr>
    </w:div>
    <w:div w:id="809249681">
      <w:bodyDiv w:val="1"/>
      <w:marLeft w:val="0"/>
      <w:marRight w:val="0"/>
      <w:marTop w:val="0"/>
      <w:marBottom w:val="0"/>
      <w:divBdr>
        <w:top w:val="none" w:sz="0" w:space="0" w:color="auto"/>
        <w:left w:val="none" w:sz="0" w:space="0" w:color="auto"/>
        <w:bottom w:val="none" w:sz="0" w:space="0" w:color="auto"/>
        <w:right w:val="none" w:sz="0" w:space="0" w:color="auto"/>
      </w:divBdr>
    </w:div>
    <w:div w:id="842361010">
      <w:bodyDiv w:val="1"/>
      <w:marLeft w:val="0"/>
      <w:marRight w:val="0"/>
      <w:marTop w:val="0"/>
      <w:marBottom w:val="0"/>
      <w:divBdr>
        <w:top w:val="none" w:sz="0" w:space="0" w:color="auto"/>
        <w:left w:val="none" w:sz="0" w:space="0" w:color="auto"/>
        <w:bottom w:val="none" w:sz="0" w:space="0" w:color="auto"/>
        <w:right w:val="none" w:sz="0" w:space="0" w:color="auto"/>
      </w:divBdr>
    </w:div>
    <w:div w:id="951782013">
      <w:bodyDiv w:val="1"/>
      <w:marLeft w:val="0"/>
      <w:marRight w:val="0"/>
      <w:marTop w:val="0"/>
      <w:marBottom w:val="0"/>
      <w:divBdr>
        <w:top w:val="none" w:sz="0" w:space="0" w:color="auto"/>
        <w:left w:val="none" w:sz="0" w:space="0" w:color="auto"/>
        <w:bottom w:val="none" w:sz="0" w:space="0" w:color="auto"/>
        <w:right w:val="none" w:sz="0" w:space="0" w:color="auto"/>
      </w:divBdr>
    </w:div>
    <w:div w:id="1051347600">
      <w:bodyDiv w:val="1"/>
      <w:marLeft w:val="0"/>
      <w:marRight w:val="0"/>
      <w:marTop w:val="0"/>
      <w:marBottom w:val="0"/>
      <w:divBdr>
        <w:top w:val="none" w:sz="0" w:space="0" w:color="auto"/>
        <w:left w:val="none" w:sz="0" w:space="0" w:color="auto"/>
        <w:bottom w:val="none" w:sz="0" w:space="0" w:color="auto"/>
        <w:right w:val="none" w:sz="0" w:space="0" w:color="auto"/>
      </w:divBdr>
    </w:div>
    <w:div w:id="1055154217">
      <w:bodyDiv w:val="1"/>
      <w:marLeft w:val="0"/>
      <w:marRight w:val="0"/>
      <w:marTop w:val="0"/>
      <w:marBottom w:val="0"/>
      <w:divBdr>
        <w:top w:val="none" w:sz="0" w:space="0" w:color="auto"/>
        <w:left w:val="none" w:sz="0" w:space="0" w:color="auto"/>
        <w:bottom w:val="none" w:sz="0" w:space="0" w:color="auto"/>
        <w:right w:val="none" w:sz="0" w:space="0" w:color="auto"/>
      </w:divBdr>
    </w:div>
    <w:div w:id="1221594270">
      <w:bodyDiv w:val="1"/>
      <w:marLeft w:val="0"/>
      <w:marRight w:val="0"/>
      <w:marTop w:val="0"/>
      <w:marBottom w:val="0"/>
      <w:divBdr>
        <w:top w:val="none" w:sz="0" w:space="0" w:color="auto"/>
        <w:left w:val="none" w:sz="0" w:space="0" w:color="auto"/>
        <w:bottom w:val="none" w:sz="0" w:space="0" w:color="auto"/>
        <w:right w:val="none" w:sz="0" w:space="0" w:color="auto"/>
      </w:divBdr>
    </w:div>
    <w:div w:id="1251550900">
      <w:bodyDiv w:val="1"/>
      <w:marLeft w:val="0"/>
      <w:marRight w:val="0"/>
      <w:marTop w:val="0"/>
      <w:marBottom w:val="0"/>
      <w:divBdr>
        <w:top w:val="none" w:sz="0" w:space="0" w:color="auto"/>
        <w:left w:val="none" w:sz="0" w:space="0" w:color="auto"/>
        <w:bottom w:val="none" w:sz="0" w:space="0" w:color="auto"/>
        <w:right w:val="none" w:sz="0" w:space="0" w:color="auto"/>
      </w:divBdr>
      <w:divsChild>
        <w:div w:id="1099256790">
          <w:blockQuote w:val="1"/>
          <w:marLeft w:val="0"/>
          <w:marRight w:val="0"/>
          <w:marTop w:val="0"/>
          <w:marBottom w:val="218"/>
          <w:divBdr>
            <w:top w:val="none" w:sz="0" w:space="0" w:color="auto"/>
            <w:left w:val="single" w:sz="24" w:space="11" w:color="EEEEEE"/>
            <w:bottom w:val="none" w:sz="0" w:space="0" w:color="auto"/>
            <w:right w:val="none" w:sz="0" w:space="0" w:color="auto"/>
          </w:divBdr>
          <w:divsChild>
            <w:div w:id="201668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534259">
      <w:bodyDiv w:val="1"/>
      <w:marLeft w:val="0"/>
      <w:marRight w:val="0"/>
      <w:marTop w:val="0"/>
      <w:marBottom w:val="0"/>
      <w:divBdr>
        <w:top w:val="none" w:sz="0" w:space="0" w:color="auto"/>
        <w:left w:val="none" w:sz="0" w:space="0" w:color="auto"/>
        <w:bottom w:val="none" w:sz="0" w:space="0" w:color="auto"/>
        <w:right w:val="none" w:sz="0" w:space="0" w:color="auto"/>
      </w:divBdr>
    </w:div>
    <w:div w:id="1299652627">
      <w:bodyDiv w:val="1"/>
      <w:marLeft w:val="0"/>
      <w:marRight w:val="0"/>
      <w:marTop w:val="0"/>
      <w:marBottom w:val="0"/>
      <w:divBdr>
        <w:top w:val="none" w:sz="0" w:space="0" w:color="auto"/>
        <w:left w:val="none" w:sz="0" w:space="0" w:color="auto"/>
        <w:bottom w:val="none" w:sz="0" w:space="0" w:color="auto"/>
        <w:right w:val="none" w:sz="0" w:space="0" w:color="auto"/>
      </w:divBdr>
    </w:div>
    <w:div w:id="1427579408">
      <w:bodyDiv w:val="1"/>
      <w:marLeft w:val="0"/>
      <w:marRight w:val="0"/>
      <w:marTop w:val="0"/>
      <w:marBottom w:val="0"/>
      <w:divBdr>
        <w:top w:val="none" w:sz="0" w:space="0" w:color="auto"/>
        <w:left w:val="none" w:sz="0" w:space="0" w:color="auto"/>
        <w:bottom w:val="none" w:sz="0" w:space="0" w:color="auto"/>
        <w:right w:val="none" w:sz="0" w:space="0" w:color="auto"/>
      </w:divBdr>
      <w:divsChild>
        <w:div w:id="747770163">
          <w:blockQuote w:val="1"/>
          <w:marLeft w:val="0"/>
          <w:marRight w:val="0"/>
          <w:marTop w:val="0"/>
          <w:marBottom w:val="218"/>
          <w:divBdr>
            <w:top w:val="none" w:sz="0" w:space="0" w:color="auto"/>
            <w:left w:val="single" w:sz="24" w:space="11" w:color="EEEEEE"/>
            <w:bottom w:val="none" w:sz="0" w:space="0" w:color="auto"/>
            <w:right w:val="none" w:sz="0" w:space="0" w:color="auto"/>
          </w:divBdr>
          <w:divsChild>
            <w:div w:id="319819898">
              <w:marLeft w:val="0"/>
              <w:marRight w:val="0"/>
              <w:marTop w:val="0"/>
              <w:marBottom w:val="0"/>
              <w:divBdr>
                <w:top w:val="none" w:sz="0" w:space="0" w:color="auto"/>
                <w:left w:val="none" w:sz="0" w:space="0" w:color="auto"/>
                <w:bottom w:val="none" w:sz="0" w:space="0" w:color="auto"/>
                <w:right w:val="none" w:sz="0" w:space="0" w:color="auto"/>
              </w:divBdr>
            </w:div>
            <w:div w:id="594480528">
              <w:marLeft w:val="0"/>
              <w:marRight w:val="0"/>
              <w:marTop w:val="0"/>
              <w:marBottom w:val="0"/>
              <w:divBdr>
                <w:top w:val="none" w:sz="0" w:space="0" w:color="auto"/>
                <w:left w:val="none" w:sz="0" w:space="0" w:color="auto"/>
                <w:bottom w:val="none" w:sz="0" w:space="0" w:color="auto"/>
                <w:right w:val="none" w:sz="0" w:space="0" w:color="auto"/>
              </w:divBdr>
            </w:div>
            <w:div w:id="1535654488">
              <w:marLeft w:val="0"/>
              <w:marRight w:val="0"/>
              <w:marTop w:val="0"/>
              <w:marBottom w:val="0"/>
              <w:divBdr>
                <w:top w:val="none" w:sz="0" w:space="0" w:color="auto"/>
                <w:left w:val="none" w:sz="0" w:space="0" w:color="auto"/>
                <w:bottom w:val="none" w:sz="0" w:space="0" w:color="auto"/>
                <w:right w:val="none" w:sz="0" w:space="0" w:color="auto"/>
              </w:divBdr>
            </w:div>
            <w:div w:id="1736272022">
              <w:marLeft w:val="0"/>
              <w:marRight w:val="0"/>
              <w:marTop w:val="0"/>
              <w:marBottom w:val="0"/>
              <w:divBdr>
                <w:top w:val="none" w:sz="0" w:space="0" w:color="auto"/>
                <w:left w:val="none" w:sz="0" w:space="0" w:color="auto"/>
                <w:bottom w:val="none" w:sz="0" w:space="0" w:color="auto"/>
                <w:right w:val="none" w:sz="0" w:space="0" w:color="auto"/>
              </w:divBdr>
            </w:div>
            <w:div w:id="2090689441">
              <w:marLeft w:val="0"/>
              <w:marRight w:val="0"/>
              <w:marTop w:val="0"/>
              <w:marBottom w:val="0"/>
              <w:divBdr>
                <w:top w:val="none" w:sz="0" w:space="0" w:color="auto"/>
                <w:left w:val="none" w:sz="0" w:space="0" w:color="auto"/>
                <w:bottom w:val="none" w:sz="0" w:space="0" w:color="auto"/>
                <w:right w:val="none" w:sz="0" w:space="0" w:color="auto"/>
              </w:divBdr>
            </w:div>
            <w:div w:id="855730676">
              <w:marLeft w:val="0"/>
              <w:marRight w:val="0"/>
              <w:marTop w:val="0"/>
              <w:marBottom w:val="0"/>
              <w:divBdr>
                <w:top w:val="none" w:sz="0" w:space="0" w:color="auto"/>
                <w:left w:val="none" w:sz="0" w:space="0" w:color="auto"/>
                <w:bottom w:val="none" w:sz="0" w:space="0" w:color="auto"/>
                <w:right w:val="none" w:sz="0" w:space="0" w:color="auto"/>
              </w:divBdr>
            </w:div>
            <w:div w:id="1810902844">
              <w:marLeft w:val="0"/>
              <w:marRight w:val="0"/>
              <w:marTop w:val="0"/>
              <w:marBottom w:val="0"/>
              <w:divBdr>
                <w:top w:val="none" w:sz="0" w:space="0" w:color="auto"/>
                <w:left w:val="none" w:sz="0" w:space="0" w:color="auto"/>
                <w:bottom w:val="none" w:sz="0" w:space="0" w:color="auto"/>
                <w:right w:val="none" w:sz="0" w:space="0" w:color="auto"/>
              </w:divBdr>
            </w:div>
            <w:div w:id="578758860">
              <w:marLeft w:val="0"/>
              <w:marRight w:val="0"/>
              <w:marTop w:val="0"/>
              <w:marBottom w:val="0"/>
              <w:divBdr>
                <w:top w:val="none" w:sz="0" w:space="0" w:color="auto"/>
                <w:left w:val="none" w:sz="0" w:space="0" w:color="auto"/>
                <w:bottom w:val="none" w:sz="0" w:space="0" w:color="auto"/>
                <w:right w:val="none" w:sz="0" w:space="0" w:color="auto"/>
              </w:divBdr>
            </w:div>
            <w:div w:id="1009992100">
              <w:marLeft w:val="0"/>
              <w:marRight w:val="0"/>
              <w:marTop w:val="0"/>
              <w:marBottom w:val="0"/>
              <w:divBdr>
                <w:top w:val="none" w:sz="0" w:space="0" w:color="auto"/>
                <w:left w:val="none" w:sz="0" w:space="0" w:color="auto"/>
                <w:bottom w:val="none" w:sz="0" w:space="0" w:color="auto"/>
                <w:right w:val="none" w:sz="0" w:space="0" w:color="auto"/>
              </w:divBdr>
            </w:div>
            <w:div w:id="138911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2125">
      <w:bodyDiv w:val="1"/>
      <w:marLeft w:val="0"/>
      <w:marRight w:val="0"/>
      <w:marTop w:val="0"/>
      <w:marBottom w:val="0"/>
      <w:divBdr>
        <w:top w:val="none" w:sz="0" w:space="0" w:color="auto"/>
        <w:left w:val="none" w:sz="0" w:space="0" w:color="auto"/>
        <w:bottom w:val="none" w:sz="0" w:space="0" w:color="auto"/>
        <w:right w:val="none" w:sz="0" w:space="0" w:color="auto"/>
      </w:divBdr>
    </w:div>
    <w:div w:id="1544052630">
      <w:bodyDiv w:val="1"/>
      <w:marLeft w:val="0"/>
      <w:marRight w:val="0"/>
      <w:marTop w:val="0"/>
      <w:marBottom w:val="0"/>
      <w:divBdr>
        <w:top w:val="none" w:sz="0" w:space="0" w:color="auto"/>
        <w:left w:val="none" w:sz="0" w:space="0" w:color="auto"/>
        <w:bottom w:val="none" w:sz="0" w:space="0" w:color="auto"/>
        <w:right w:val="none" w:sz="0" w:space="0" w:color="auto"/>
      </w:divBdr>
    </w:div>
    <w:div w:id="1580140092">
      <w:bodyDiv w:val="1"/>
      <w:marLeft w:val="0"/>
      <w:marRight w:val="0"/>
      <w:marTop w:val="0"/>
      <w:marBottom w:val="0"/>
      <w:divBdr>
        <w:top w:val="none" w:sz="0" w:space="0" w:color="auto"/>
        <w:left w:val="none" w:sz="0" w:space="0" w:color="auto"/>
        <w:bottom w:val="none" w:sz="0" w:space="0" w:color="auto"/>
        <w:right w:val="none" w:sz="0" w:space="0" w:color="auto"/>
      </w:divBdr>
    </w:div>
    <w:div w:id="1605072230">
      <w:bodyDiv w:val="1"/>
      <w:marLeft w:val="0"/>
      <w:marRight w:val="0"/>
      <w:marTop w:val="0"/>
      <w:marBottom w:val="0"/>
      <w:divBdr>
        <w:top w:val="none" w:sz="0" w:space="0" w:color="auto"/>
        <w:left w:val="none" w:sz="0" w:space="0" w:color="auto"/>
        <w:bottom w:val="none" w:sz="0" w:space="0" w:color="auto"/>
        <w:right w:val="none" w:sz="0" w:space="0" w:color="auto"/>
      </w:divBdr>
    </w:div>
    <w:div w:id="1686906977">
      <w:bodyDiv w:val="1"/>
      <w:marLeft w:val="0"/>
      <w:marRight w:val="0"/>
      <w:marTop w:val="0"/>
      <w:marBottom w:val="0"/>
      <w:divBdr>
        <w:top w:val="none" w:sz="0" w:space="0" w:color="auto"/>
        <w:left w:val="none" w:sz="0" w:space="0" w:color="auto"/>
        <w:bottom w:val="none" w:sz="0" w:space="0" w:color="auto"/>
        <w:right w:val="none" w:sz="0" w:space="0" w:color="auto"/>
      </w:divBdr>
    </w:div>
    <w:div w:id="1703167847">
      <w:bodyDiv w:val="1"/>
      <w:marLeft w:val="0"/>
      <w:marRight w:val="0"/>
      <w:marTop w:val="0"/>
      <w:marBottom w:val="0"/>
      <w:divBdr>
        <w:top w:val="none" w:sz="0" w:space="0" w:color="auto"/>
        <w:left w:val="none" w:sz="0" w:space="0" w:color="auto"/>
        <w:bottom w:val="none" w:sz="0" w:space="0" w:color="auto"/>
        <w:right w:val="none" w:sz="0" w:space="0" w:color="auto"/>
      </w:divBdr>
    </w:div>
    <w:div w:id="1719087001">
      <w:bodyDiv w:val="1"/>
      <w:marLeft w:val="0"/>
      <w:marRight w:val="0"/>
      <w:marTop w:val="0"/>
      <w:marBottom w:val="0"/>
      <w:divBdr>
        <w:top w:val="none" w:sz="0" w:space="0" w:color="auto"/>
        <w:left w:val="none" w:sz="0" w:space="0" w:color="auto"/>
        <w:bottom w:val="none" w:sz="0" w:space="0" w:color="auto"/>
        <w:right w:val="none" w:sz="0" w:space="0" w:color="auto"/>
      </w:divBdr>
    </w:div>
    <w:div w:id="1854805197">
      <w:bodyDiv w:val="1"/>
      <w:marLeft w:val="0"/>
      <w:marRight w:val="0"/>
      <w:marTop w:val="0"/>
      <w:marBottom w:val="0"/>
      <w:divBdr>
        <w:top w:val="none" w:sz="0" w:space="0" w:color="auto"/>
        <w:left w:val="none" w:sz="0" w:space="0" w:color="auto"/>
        <w:bottom w:val="none" w:sz="0" w:space="0" w:color="auto"/>
        <w:right w:val="none" w:sz="0" w:space="0" w:color="auto"/>
      </w:divBdr>
    </w:div>
    <w:div w:id="1880818321">
      <w:bodyDiv w:val="1"/>
      <w:marLeft w:val="0"/>
      <w:marRight w:val="0"/>
      <w:marTop w:val="0"/>
      <w:marBottom w:val="0"/>
      <w:divBdr>
        <w:top w:val="none" w:sz="0" w:space="0" w:color="auto"/>
        <w:left w:val="none" w:sz="0" w:space="0" w:color="auto"/>
        <w:bottom w:val="none" w:sz="0" w:space="0" w:color="auto"/>
        <w:right w:val="none" w:sz="0" w:space="0" w:color="auto"/>
      </w:divBdr>
    </w:div>
    <w:div w:id="1949268784">
      <w:bodyDiv w:val="1"/>
      <w:marLeft w:val="0"/>
      <w:marRight w:val="0"/>
      <w:marTop w:val="0"/>
      <w:marBottom w:val="0"/>
      <w:divBdr>
        <w:top w:val="none" w:sz="0" w:space="0" w:color="auto"/>
        <w:left w:val="none" w:sz="0" w:space="0" w:color="auto"/>
        <w:bottom w:val="none" w:sz="0" w:space="0" w:color="auto"/>
        <w:right w:val="none" w:sz="0" w:space="0" w:color="auto"/>
      </w:divBdr>
    </w:div>
    <w:div w:id="2035493955">
      <w:bodyDiv w:val="1"/>
      <w:marLeft w:val="0"/>
      <w:marRight w:val="0"/>
      <w:marTop w:val="0"/>
      <w:marBottom w:val="0"/>
      <w:divBdr>
        <w:top w:val="none" w:sz="0" w:space="0" w:color="auto"/>
        <w:left w:val="none" w:sz="0" w:space="0" w:color="auto"/>
        <w:bottom w:val="none" w:sz="0" w:space="0" w:color="auto"/>
        <w:right w:val="none" w:sz="0" w:space="0" w:color="auto"/>
      </w:divBdr>
    </w:div>
    <w:div w:id="2050570821">
      <w:bodyDiv w:val="1"/>
      <w:marLeft w:val="0"/>
      <w:marRight w:val="0"/>
      <w:marTop w:val="0"/>
      <w:marBottom w:val="0"/>
      <w:divBdr>
        <w:top w:val="none" w:sz="0" w:space="0" w:color="auto"/>
        <w:left w:val="none" w:sz="0" w:space="0" w:color="auto"/>
        <w:bottom w:val="none" w:sz="0" w:space="0" w:color="auto"/>
        <w:right w:val="none" w:sz="0" w:space="0" w:color="auto"/>
      </w:divBdr>
    </w:div>
    <w:div w:id="2101171622">
      <w:bodyDiv w:val="1"/>
      <w:marLeft w:val="0"/>
      <w:marRight w:val="0"/>
      <w:marTop w:val="0"/>
      <w:marBottom w:val="0"/>
      <w:divBdr>
        <w:top w:val="none" w:sz="0" w:space="0" w:color="auto"/>
        <w:left w:val="none" w:sz="0" w:space="0" w:color="auto"/>
        <w:bottom w:val="none" w:sz="0" w:space="0" w:color="auto"/>
        <w:right w:val="none" w:sz="0" w:space="0" w:color="auto"/>
      </w:divBdr>
    </w:div>
    <w:div w:id="2108696697">
      <w:bodyDiv w:val="1"/>
      <w:marLeft w:val="0"/>
      <w:marRight w:val="0"/>
      <w:marTop w:val="0"/>
      <w:marBottom w:val="0"/>
      <w:divBdr>
        <w:top w:val="none" w:sz="0" w:space="0" w:color="auto"/>
        <w:left w:val="none" w:sz="0" w:space="0" w:color="auto"/>
        <w:bottom w:val="none" w:sz="0" w:space="0" w:color="auto"/>
        <w:right w:val="none" w:sz="0" w:space="0" w:color="auto"/>
      </w:divBdr>
      <w:divsChild>
        <w:div w:id="498008164">
          <w:blockQuote w:val="1"/>
          <w:marLeft w:val="0"/>
          <w:marRight w:val="0"/>
          <w:marTop w:val="0"/>
          <w:marBottom w:val="218"/>
          <w:divBdr>
            <w:top w:val="none" w:sz="0" w:space="0" w:color="auto"/>
            <w:left w:val="single" w:sz="24" w:space="11" w:color="EEEEEE"/>
            <w:bottom w:val="none" w:sz="0" w:space="0" w:color="auto"/>
            <w:right w:val="none" w:sz="0" w:space="0" w:color="auto"/>
          </w:divBdr>
          <w:divsChild>
            <w:div w:id="5884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csis081003@pec.istruzione.it" TargetMode="External"/><Relationship Id="rId4" Type="http://schemas.openxmlformats.org/officeDocument/2006/relationships/settings" Target="settings.xml"/><Relationship Id="rId9" Type="http://schemas.openxmlformats.org/officeDocument/2006/relationships/hyperlink" Target="mailto:csis081003@istruzione.go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4F0F8-276F-49AB-A91E-B4F02350B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978</Words>
  <Characters>5575</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Simona Battistella</dc:creator>
  <cp:lastModifiedBy>CSIS081003 - IIS L. DELLA VALLE COSENZA</cp:lastModifiedBy>
  <cp:revision>67</cp:revision>
  <cp:lastPrinted>2023-04-13T12:14:00Z</cp:lastPrinted>
  <dcterms:created xsi:type="dcterms:W3CDTF">2021-04-28T06:58:00Z</dcterms:created>
  <dcterms:modified xsi:type="dcterms:W3CDTF">2024-11-11T12:32:00Z</dcterms:modified>
</cp:coreProperties>
</file>